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182" w:rsidRDefault="00027182" w:rsidP="00027182">
      <w:pPr>
        <w:pStyle w:val="Ttulo3"/>
        <w:jc w:val="center"/>
        <w:rPr>
          <w:caps/>
        </w:rPr>
      </w:pPr>
      <w:r>
        <w:rPr>
          <w:caps/>
        </w:rPr>
        <w:t>Ciencias de Datos</w:t>
      </w:r>
      <w:r w:rsidR="0053007C">
        <w:rPr>
          <w:caps/>
        </w:rPr>
        <w:t xml:space="preserve"> con Python</w:t>
      </w:r>
    </w:p>
    <w:p w:rsidR="00027182" w:rsidRDefault="00027182" w:rsidP="00027182">
      <w:pPr>
        <w:spacing w:line="360" w:lineRule="auto"/>
        <w:ind w:left="2160" w:hanging="2160"/>
        <w:rPr>
          <w:rFonts w:ascii="Georgia" w:hAnsi="Georgia"/>
          <w:b/>
          <w:szCs w:val="24"/>
          <w:lang w:val="es-VE"/>
        </w:rPr>
      </w:pPr>
    </w:p>
    <w:p w:rsidR="00027182" w:rsidRPr="001B3D6B" w:rsidRDefault="00027182" w:rsidP="00027182">
      <w:pPr>
        <w:spacing w:line="360" w:lineRule="auto"/>
        <w:ind w:left="2160" w:hanging="2160"/>
        <w:rPr>
          <w:rFonts w:ascii="Georgia" w:hAnsi="Georgia"/>
        </w:rPr>
      </w:pPr>
      <w:r>
        <w:rPr>
          <w:rFonts w:ascii="Georgia" w:hAnsi="Georgia"/>
          <w:b/>
          <w:szCs w:val="24"/>
          <w:lang w:val="es-VE"/>
        </w:rPr>
        <w:t xml:space="preserve">Área:    </w:t>
      </w:r>
      <w:r>
        <w:rPr>
          <w:rFonts w:ascii="Georgia" w:hAnsi="Georgia"/>
          <w:b/>
          <w:szCs w:val="24"/>
          <w:lang w:val="es-VE"/>
        </w:rPr>
        <w:tab/>
      </w:r>
      <w:r>
        <w:rPr>
          <w:rFonts w:ascii="Georgia" w:hAnsi="Georgia"/>
          <w:szCs w:val="24"/>
          <w:lang w:val="es-VE"/>
        </w:rPr>
        <w:t>Sistemas Paralelos, Distribuidos y Redes de Computadoras</w:t>
      </w:r>
    </w:p>
    <w:p w:rsidR="00027182" w:rsidRDefault="00027182" w:rsidP="00027182">
      <w:pPr>
        <w:spacing w:line="360" w:lineRule="auto"/>
        <w:ind w:left="2160" w:hanging="2160"/>
        <w:rPr>
          <w:szCs w:val="24"/>
          <w:lang w:val="es-VE"/>
        </w:rPr>
      </w:pPr>
      <w:r>
        <w:rPr>
          <w:rFonts w:ascii="Georgia" w:hAnsi="Georgia"/>
          <w:b/>
          <w:szCs w:val="24"/>
          <w:lang w:val="es-VE"/>
        </w:rPr>
        <w:t xml:space="preserve">Tipo:     </w:t>
      </w:r>
      <w:r>
        <w:rPr>
          <w:rFonts w:ascii="Georgia" w:hAnsi="Georgia"/>
          <w:b/>
          <w:szCs w:val="24"/>
          <w:lang w:val="es-VE"/>
        </w:rPr>
        <w:tab/>
      </w:r>
      <w:r>
        <w:rPr>
          <w:rFonts w:ascii="Georgia" w:hAnsi="Georgia"/>
          <w:szCs w:val="24"/>
          <w:lang w:val="es-VE"/>
        </w:rPr>
        <w:t>Curso de Ampliación</w:t>
      </w:r>
      <w:r>
        <w:rPr>
          <w:rFonts w:ascii="Georgia" w:hAnsi="Georgia"/>
          <w:b/>
          <w:szCs w:val="24"/>
          <w:lang w:val="es-VE"/>
        </w:rPr>
        <w:t xml:space="preserve">         </w:t>
      </w:r>
      <w:r>
        <w:rPr>
          <w:rFonts w:ascii="Georgia" w:hAnsi="Georgia"/>
          <w:b/>
          <w:szCs w:val="24"/>
          <w:lang w:val="es-VE"/>
        </w:rPr>
        <w:tab/>
      </w:r>
    </w:p>
    <w:p w:rsidR="00027182" w:rsidRDefault="00027182" w:rsidP="00027182">
      <w:pPr>
        <w:spacing w:line="360" w:lineRule="auto"/>
        <w:ind w:left="2160" w:hanging="2160"/>
        <w:rPr>
          <w:rFonts w:ascii="Georgia" w:hAnsi="Georgia"/>
          <w:szCs w:val="24"/>
          <w:lang w:val="es-VE"/>
        </w:rPr>
      </w:pPr>
      <w:r>
        <w:rPr>
          <w:rFonts w:ascii="Georgia" w:hAnsi="Georgia"/>
          <w:b/>
          <w:szCs w:val="24"/>
          <w:lang w:val="es-VE"/>
        </w:rPr>
        <w:t>Unidades:</w:t>
      </w:r>
      <w:r>
        <w:rPr>
          <w:rFonts w:ascii="Georgia" w:hAnsi="Georgia"/>
          <w:b/>
          <w:szCs w:val="24"/>
          <w:lang w:val="es-VE"/>
        </w:rPr>
        <w:tab/>
      </w:r>
      <w:r w:rsidR="00663421">
        <w:rPr>
          <w:rFonts w:ascii="Georgia" w:hAnsi="Georgia"/>
          <w:szCs w:val="24"/>
          <w:lang w:val="es-VE"/>
        </w:rPr>
        <w:t>5</w:t>
      </w:r>
      <w:r>
        <w:rPr>
          <w:rFonts w:ascii="Georgia" w:hAnsi="Georgia"/>
          <w:szCs w:val="24"/>
          <w:lang w:val="es-VE"/>
        </w:rPr>
        <w:t xml:space="preserve"> Unidades Crédito</w:t>
      </w:r>
    </w:p>
    <w:p w:rsidR="00A12453" w:rsidRDefault="00A12453" w:rsidP="00027182">
      <w:pPr>
        <w:spacing w:line="360" w:lineRule="auto"/>
        <w:ind w:left="2160" w:hanging="2160"/>
        <w:rPr>
          <w:szCs w:val="24"/>
          <w:lang w:val="es-VE"/>
        </w:rPr>
      </w:pPr>
      <w:r>
        <w:rPr>
          <w:rFonts w:ascii="Georgia" w:hAnsi="Georgia"/>
          <w:b/>
          <w:szCs w:val="24"/>
          <w:lang w:val="es-VE"/>
        </w:rPr>
        <w:t>Horas académicas:</w:t>
      </w:r>
      <w:r>
        <w:rPr>
          <w:szCs w:val="24"/>
          <w:lang w:val="es-VE"/>
        </w:rPr>
        <w:t xml:space="preserve"> 70</w:t>
      </w:r>
    </w:p>
    <w:p w:rsidR="00027182" w:rsidRPr="00663421" w:rsidRDefault="00027182" w:rsidP="00027182">
      <w:pPr>
        <w:spacing w:line="360" w:lineRule="auto"/>
        <w:rPr>
          <w:rFonts w:ascii="Georgia" w:hAnsi="Georgia"/>
        </w:rPr>
      </w:pPr>
      <w:r w:rsidRPr="00663421">
        <w:rPr>
          <w:rFonts w:ascii="Georgia" w:hAnsi="Georgia"/>
          <w:b/>
          <w:szCs w:val="24"/>
        </w:rPr>
        <w:t>Código:</w:t>
      </w:r>
      <w:r w:rsidRPr="00663421">
        <w:rPr>
          <w:rFonts w:ascii="Georgia" w:hAnsi="Georgia"/>
          <w:szCs w:val="24"/>
        </w:rPr>
        <w:t xml:space="preserve"> </w:t>
      </w:r>
      <w:r w:rsidRPr="00663421">
        <w:rPr>
          <w:rFonts w:ascii="Georgia" w:hAnsi="Georgia"/>
          <w:szCs w:val="24"/>
        </w:rPr>
        <w:tab/>
      </w:r>
      <w:r w:rsidRPr="00663421">
        <w:rPr>
          <w:rFonts w:ascii="Georgia" w:hAnsi="Georgia"/>
          <w:szCs w:val="24"/>
        </w:rPr>
        <w:tab/>
        <w:t>--------</w:t>
      </w:r>
    </w:p>
    <w:p w:rsidR="00027182" w:rsidRPr="00663421" w:rsidRDefault="00027182" w:rsidP="00027182">
      <w:pPr>
        <w:spacing w:after="120"/>
        <w:rPr>
          <w:b/>
        </w:rPr>
      </w:pPr>
      <w:r w:rsidRPr="00663421">
        <w:rPr>
          <w:b/>
        </w:rPr>
        <w:t>Fundamentación:</w:t>
      </w:r>
    </w:p>
    <w:p w:rsidR="009B3131" w:rsidRDefault="009B3131" w:rsidP="009B3131">
      <w:pPr>
        <w:jc w:val="both"/>
      </w:pPr>
      <w:r>
        <w:t>Los seres humanos estamos creando y almacenando datos constantemente en cantidades astronómicas (</w:t>
      </w:r>
      <w:proofErr w:type="gramStart"/>
      <w:r>
        <w:t xml:space="preserve">estructurados, no estructurados y </w:t>
      </w:r>
      <w:proofErr w:type="spellStart"/>
      <w:r>
        <w:t>semi</w:t>
      </w:r>
      <w:proofErr w:type="spellEnd"/>
      <w:r>
        <w:t>-estructurados</w:t>
      </w:r>
      <w:proofErr w:type="gramEnd"/>
      <w:r>
        <w:t>) que tomarían demasiado tiempo y sería muy costoso cargarlos a una base de datos relacional para su análisis. Tampoco pueden ser procesados y analizados utilizando procesos o herramientas tradicionales. Esta explosión de "Grandes Volúmenes de Datos" está transformando la manera en que se conduce una investigación, dado que plantea una nueva forma de abordarlos mediante el uso de técnicas, habilidades y recursos adecuados para su procesamiento, esto debido a la complejidad e intensidad del cómputo necesario.</w:t>
      </w:r>
    </w:p>
    <w:p w:rsidR="009B3131" w:rsidRDefault="009B3131" w:rsidP="009B3131">
      <w:pPr>
        <w:jc w:val="both"/>
      </w:pPr>
      <w:r>
        <w:t>En este contexto, la Ciencia de Datos es un área interdisciplinaria y tecnológica que utiliza herramientas, métodos y técnicas de solución y optimización, tanto en hardware como en software, que permiten el manejo y procesamiento de Grandes Volúmenes de Datos. Esto se lleva a cabo mediante cómputo intensivo (algoritmos y programas), y manipulando los datos de forma distribuida en nodos de un clúster logrando así un alto paralelismo en el procesamiento. Como consecuencia se obtienen drásticas reducciones de los tiempos de solución sin sacrificar la confiabilidad, integridad y seguridad de los datos.</w:t>
      </w:r>
    </w:p>
    <w:p w:rsidR="00027182" w:rsidRDefault="00027182" w:rsidP="00E60E54">
      <w:pPr>
        <w:jc w:val="both"/>
      </w:pPr>
      <w:r w:rsidRPr="00027182">
        <w:t xml:space="preserve">Python es uno de los lenguajes </w:t>
      </w:r>
      <w:r w:rsidR="00E60E54" w:rsidRPr="00027182">
        <w:t>má</w:t>
      </w:r>
      <w:r w:rsidR="00E60E54">
        <w:t>s</w:t>
      </w:r>
      <w:r>
        <w:t xml:space="preserve"> populares en el área de Ciencia de Datos. Provee herramientas robustas </w:t>
      </w:r>
      <w:r w:rsidR="009B3131">
        <w:t xml:space="preserve">que dan soporte a todo el </w:t>
      </w:r>
      <w:r w:rsidR="009B3131" w:rsidRPr="009B3131">
        <w:rPr>
          <w:i/>
        </w:rPr>
        <w:t>pipeline</w:t>
      </w:r>
      <w:r w:rsidR="009B3131">
        <w:t xml:space="preserve"> de la Ciencia de Datos.</w:t>
      </w:r>
      <w:r>
        <w:t xml:space="preserve"> En este curso</w:t>
      </w:r>
      <w:r w:rsidR="00E60E54">
        <w:t xml:space="preserve">, el participante debe demostrar habilidades para el uso de librerías en Python usadas para la manipulación y visualización de datos, tales como </w:t>
      </w:r>
      <w:proofErr w:type="spellStart"/>
      <w:r w:rsidR="00E60E54" w:rsidRPr="009B3131">
        <w:rPr>
          <w:b/>
        </w:rPr>
        <w:t>numpy</w:t>
      </w:r>
      <w:proofErr w:type="spellEnd"/>
      <w:r w:rsidR="00E60E54">
        <w:t xml:space="preserve">, </w:t>
      </w:r>
      <w:r w:rsidR="00E60E54" w:rsidRPr="009B3131">
        <w:rPr>
          <w:b/>
        </w:rPr>
        <w:t>pandas</w:t>
      </w:r>
      <w:r w:rsidR="00E60E54">
        <w:t xml:space="preserve">, </w:t>
      </w:r>
      <w:proofErr w:type="spellStart"/>
      <w:r w:rsidR="00E60E54" w:rsidRPr="009B3131">
        <w:rPr>
          <w:b/>
        </w:rPr>
        <w:t>matplotlib</w:t>
      </w:r>
      <w:proofErr w:type="spellEnd"/>
      <w:r w:rsidR="009B3131">
        <w:t xml:space="preserve"> y conocimiento de herramientas de </w:t>
      </w:r>
      <w:r w:rsidR="009B3131" w:rsidRPr="009B3131">
        <w:rPr>
          <w:i/>
        </w:rPr>
        <w:t xml:space="preserve">machine </w:t>
      </w:r>
      <w:proofErr w:type="spellStart"/>
      <w:r w:rsidR="009B3131" w:rsidRPr="009B3131">
        <w:rPr>
          <w:i/>
        </w:rPr>
        <w:t>learning</w:t>
      </w:r>
      <w:proofErr w:type="spellEnd"/>
      <w:r w:rsidR="009B3131">
        <w:t xml:space="preserve"> como </w:t>
      </w:r>
      <w:proofErr w:type="spellStart"/>
      <w:r w:rsidR="009B3131" w:rsidRPr="009B3131">
        <w:rPr>
          <w:b/>
        </w:rPr>
        <w:t>TensorFlow</w:t>
      </w:r>
      <w:proofErr w:type="spellEnd"/>
      <w:r w:rsidR="009B3131">
        <w:t>.</w:t>
      </w:r>
    </w:p>
    <w:p w:rsidR="00E60E54" w:rsidRDefault="00E60E54" w:rsidP="00E60E54">
      <w:pPr>
        <w:spacing w:after="120"/>
        <w:rPr>
          <w:b/>
        </w:rPr>
      </w:pPr>
      <w:r>
        <w:rPr>
          <w:b/>
        </w:rPr>
        <w:t>Objetivos:</w:t>
      </w:r>
    </w:p>
    <w:p w:rsidR="00E60E54" w:rsidRDefault="00E60E54" w:rsidP="00E60E54">
      <w:pPr>
        <w:spacing w:after="120"/>
      </w:pPr>
      <w:r>
        <w:t xml:space="preserve">Al finalizar el curso el participante debe ser capaz de: </w:t>
      </w:r>
    </w:p>
    <w:p w:rsidR="009B3131" w:rsidRDefault="009B3131" w:rsidP="009B3131">
      <w:pPr>
        <w:widowControl w:val="0"/>
        <w:numPr>
          <w:ilvl w:val="0"/>
          <w:numId w:val="1"/>
        </w:numPr>
        <w:spacing w:after="0" w:line="240" w:lineRule="atLeast"/>
        <w:jc w:val="both"/>
      </w:pPr>
      <w:r>
        <w:t>Conocer los fundamentos teóricos y aspectos tecnológicos asociados a la Ciencia de los Datos</w:t>
      </w:r>
    </w:p>
    <w:p w:rsidR="009B3131" w:rsidRDefault="009B3131" w:rsidP="009B3131">
      <w:pPr>
        <w:widowControl w:val="0"/>
        <w:numPr>
          <w:ilvl w:val="0"/>
          <w:numId w:val="1"/>
        </w:numPr>
        <w:spacing w:after="0" w:line="240" w:lineRule="atLeast"/>
        <w:jc w:val="both"/>
      </w:pPr>
      <w:r w:rsidRPr="009B3131">
        <w:t>Utilizar métodos y herramientas para el análisis y procesamiento de grandes volúmenes de datos.</w:t>
      </w:r>
      <w:r>
        <w:t xml:space="preserve"> </w:t>
      </w:r>
    </w:p>
    <w:p w:rsidR="00E60E54" w:rsidRDefault="00BD07E5" w:rsidP="009B3131">
      <w:pPr>
        <w:widowControl w:val="0"/>
        <w:numPr>
          <w:ilvl w:val="0"/>
          <w:numId w:val="1"/>
        </w:numPr>
        <w:spacing w:after="0" w:line="240" w:lineRule="atLeast"/>
        <w:jc w:val="both"/>
      </w:pPr>
      <w:r>
        <w:lastRenderedPageBreak/>
        <w:t xml:space="preserve">Construir programas en Python para solucionar </w:t>
      </w:r>
      <w:r w:rsidR="00E60E54">
        <w:t xml:space="preserve">problemas emblemáticos en la Ciencia de Datos. </w:t>
      </w:r>
    </w:p>
    <w:p w:rsidR="00CF7367" w:rsidRDefault="00CF7367" w:rsidP="00CF7367">
      <w:pPr>
        <w:widowControl w:val="0"/>
        <w:spacing w:after="0" w:line="240" w:lineRule="atLeast"/>
        <w:ind w:left="284"/>
        <w:jc w:val="both"/>
      </w:pPr>
    </w:p>
    <w:p w:rsidR="009B3131" w:rsidRDefault="009B3131" w:rsidP="00CF7367">
      <w:pPr>
        <w:spacing w:after="120"/>
        <w:rPr>
          <w:b/>
        </w:rPr>
      </w:pPr>
    </w:p>
    <w:p w:rsidR="00132F4F" w:rsidRDefault="00132F4F" w:rsidP="00CF7367">
      <w:pPr>
        <w:spacing w:after="120"/>
        <w:rPr>
          <w:b/>
        </w:rPr>
      </w:pPr>
      <w:r>
        <w:rPr>
          <w:b/>
        </w:rPr>
        <w:t>Perfil del estudiante:</w:t>
      </w:r>
    </w:p>
    <w:p w:rsidR="00132F4F" w:rsidRPr="00132F4F" w:rsidRDefault="00132F4F" w:rsidP="00CF7367">
      <w:pPr>
        <w:spacing w:after="120"/>
      </w:pPr>
      <w:r w:rsidRPr="00132F4F">
        <w:t>El curso es</w:t>
      </w:r>
      <w:r>
        <w:t>tá dirigido a profesionales con conocimientos básicos/intermedios en programación, así como estudiantes de postgrado en las áreas de ciencias de la computación.</w:t>
      </w:r>
    </w:p>
    <w:p w:rsidR="00E60E54" w:rsidRPr="00CF7367" w:rsidRDefault="00CF7367" w:rsidP="00CF7367">
      <w:pPr>
        <w:spacing w:after="120"/>
        <w:rPr>
          <w:u w:val="single"/>
        </w:rPr>
      </w:pPr>
      <w:r>
        <w:rPr>
          <w:b/>
        </w:rPr>
        <w:t>Contenido Temático:</w:t>
      </w:r>
    </w:p>
    <w:p w:rsidR="000B01B4" w:rsidRDefault="000B01B4" w:rsidP="000B01B4">
      <w:pPr>
        <w:pStyle w:val="Prrafodelista"/>
        <w:numPr>
          <w:ilvl w:val="0"/>
          <w:numId w:val="2"/>
        </w:numPr>
        <w:jc w:val="both"/>
      </w:pPr>
      <w:r w:rsidRPr="00D33DCB">
        <w:rPr>
          <w:b/>
        </w:rPr>
        <w:t>Tema 1: Introducción a la Ciencia de Datos</w:t>
      </w:r>
      <w:r>
        <w:t xml:space="preserve">. Definiciones y conceptos básicos sobre Ciencia de Datos (Data </w:t>
      </w:r>
      <w:proofErr w:type="spellStart"/>
      <w:r>
        <w:t>Science</w:t>
      </w:r>
      <w:proofErr w:type="spellEnd"/>
      <w:r>
        <w:t>). Grandes Volúmenes de Datos (Big Data). Campos de aplicación de la Ciencia de Datos. Áreas afines.</w:t>
      </w:r>
    </w:p>
    <w:p w:rsidR="000B01B4" w:rsidRDefault="000B01B4" w:rsidP="000B01B4">
      <w:pPr>
        <w:pStyle w:val="Prrafodelista"/>
        <w:numPr>
          <w:ilvl w:val="0"/>
          <w:numId w:val="2"/>
        </w:numPr>
        <w:jc w:val="both"/>
      </w:pPr>
      <w:r w:rsidRPr="00D33DCB">
        <w:rPr>
          <w:b/>
        </w:rPr>
        <w:t>Tema 2: Grandes Volúmenes de Datos</w:t>
      </w:r>
      <w:r w:rsidR="00D33DCB">
        <w:t>.</w:t>
      </w:r>
      <w:r>
        <w:t xml:space="preserve"> Definiciones y conceptos básicos en el área de Grandes Volúmenes de Datos. Evolución de los Grandes Volúmenes de Datos. Fuentes de Grandes Volúmenes de Datos: Fuentes de datos privadas. Fuentes de datos públicas (Open Data). Concepto de almacenes de datos e inteligencia de negocios. Sistemas de Bases de Datos relacionales y Bases de Datos no relacionales. Interfaces de Programación de aplicaciones (</w:t>
      </w:r>
      <w:proofErr w:type="spellStart"/>
      <w:r>
        <w:t>API’s</w:t>
      </w:r>
      <w:proofErr w:type="spellEnd"/>
      <w:r>
        <w:t>) y Servicios Web.</w:t>
      </w:r>
    </w:p>
    <w:p w:rsidR="000B01B4" w:rsidRDefault="000B01B4" w:rsidP="00521510">
      <w:pPr>
        <w:pStyle w:val="Prrafodelista"/>
        <w:numPr>
          <w:ilvl w:val="0"/>
          <w:numId w:val="2"/>
        </w:numPr>
        <w:jc w:val="both"/>
      </w:pPr>
      <w:r w:rsidRPr="00D33DCB">
        <w:rPr>
          <w:b/>
        </w:rPr>
        <w:t>Tema 3: Sistemas de Computación para Grandes Volúmenes de Datos</w:t>
      </w:r>
      <w:r w:rsidR="00D33DCB">
        <w:t>.</w:t>
      </w:r>
      <w:r>
        <w:t xml:space="preserve"> Definiciones y conceptos básicos de paralelismo. 3.2. Modelos de Computación Paralela: Divide y vencerás (</w:t>
      </w:r>
      <w:proofErr w:type="spellStart"/>
      <w:r>
        <w:t>Divide&amp;Conquer</w:t>
      </w:r>
      <w:proofErr w:type="spellEnd"/>
      <w:r>
        <w:t>), Cola de Tareas (</w:t>
      </w:r>
      <w:proofErr w:type="spellStart"/>
      <w:r>
        <w:t>TasksQueue</w:t>
      </w:r>
      <w:proofErr w:type="spellEnd"/>
      <w:r>
        <w:t>), Repartir y Reducir (</w:t>
      </w:r>
      <w:proofErr w:type="spellStart"/>
      <w:r>
        <w:t>Map</w:t>
      </w:r>
      <w:proofErr w:type="spellEnd"/>
      <w:r>
        <w:t xml:space="preserve"> and Reduce), Segmentación (Pipeline) etc. Sistemas de Computación Paralela como plataforma de hardware para el procesamiento de Grande</w:t>
      </w:r>
      <w:bookmarkStart w:id="0" w:name="_GoBack"/>
      <w:bookmarkEnd w:id="0"/>
      <w:r>
        <w:t>s Volúmenes de Datos. Caso de estudio: a) Clúster de Computación. Arquitectura. Funcionamiento. b) Clúster de Datos y Centros de Datos. Arquitectura. Funcionamiento. (</w:t>
      </w:r>
      <w:proofErr w:type="spellStart"/>
      <w:r>
        <w:t>Webservices</w:t>
      </w:r>
      <w:proofErr w:type="spellEnd"/>
      <w:r>
        <w:t xml:space="preserve">).  Uso de la herramienta de </w:t>
      </w:r>
      <w:r w:rsidRPr="000B01B4">
        <w:rPr>
          <w:b/>
        </w:rPr>
        <w:t>Python Pandas</w:t>
      </w:r>
      <w:r>
        <w:t xml:space="preserve"> para la Preparación de Datos: extracción, transformación, carga y limpieza de datos (ETL-C). Ejemplos prácticos.</w:t>
      </w:r>
    </w:p>
    <w:p w:rsidR="000B01B4" w:rsidRDefault="000B01B4" w:rsidP="008C79D9">
      <w:pPr>
        <w:pStyle w:val="Prrafodelista"/>
        <w:numPr>
          <w:ilvl w:val="0"/>
          <w:numId w:val="2"/>
        </w:numPr>
        <w:jc w:val="both"/>
      </w:pPr>
      <w:r w:rsidRPr="00D33DCB">
        <w:rPr>
          <w:b/>
        </w:rPr>
        <w:t>Tema 4: Software para el Procesamiento de Grandes Volúmenes de Datos</w:t>
      </w:r>
      <w:r w:rsidR="00D33DCB">
        <w:rPr>
          <w:b/>
        </w:rPr>
        <w:t>.</w:t>
      </w:r>
      <w:r>
        <w:t xml:space="preserve"> </w:t>
      </w:r>
      <w:r w:rsidR="00904774">
        <w:t xml:space="preserve">Uso de </w:t>
      </w:r>
      <w:proofErr w:type="spellStart"/>
      <w:r w:rsidR="00904774" w:rsidRPr="00904774">
        <w:rPr>
          <w:b/>
        </w:rPr>
        <w:t>Docker</w:t>
      </w:r>
      <w:proofErr w:type="spellEnd"/>
      <w:r w:rsidR="00904774">
        <w:t xml:space="preserve"> para construir un </w:t>
      </w:r>
      <w:proofErr w:type="spellStart"/>
      <w:r w:rsidR="00904774">
        <w:t>cluster</w:t>
      </w:r>
      <w:proofErr w:type="spellEnd"/>
      <w:r w:rsidR="00904774">
        <w:t xml:space="preserve"> </w:t>
      </w:r>
      <w:proofErr w:type="spellStart"/>
      <w:r w:rsidR="00904774" w:rsidRPr="00904774">
        <w:rPr>
          <w:i/>
        </w:rPr>
        <w:t>Beowulf</w:t>
      </w:r>
      <w:proofErr w:type="spellEnd"/>
      <w:r w:rsidR="00904774">
        <w:t xml:space="preserve">. </w:t>
      </w:r>
      <w:r>
        <w:t xml:space="preserve">Fundamentos del Modelo de Cómputo </w:t>
      </w:r>
      <w:proofErr w:type="spellStart"/>
      <w:r>
        <w:t>MapReduce</w:t>
      </w:r>
      <w:proofErr w:type="spellEnd"/>
      <w:r>
        <w:t xml:space="preserve">.  </w:t>
      </w:r>
      <w:r w:rsidR="00904774">
        <w:t xml:space="preserve">Uso de la herramienta de </w:t>
      </w:r>
      <w:proofErr w:type="spellStart"/>
      <w:r w:rsidR="00904774" w:rsidRPr="00904774">
        <w:rPr>
          <w:b/>
        </w:rPr>
        <w:t>Python</w:t>
      </w:r>
      <w:proofErr w:type="spellEnd"/>
      <w:r w:rsidR="00904774" w:rsidRPr="00904774">
        <w:rPr>
          <w:b/>
        </w:rPr>
        <w:t xml:space="preserve"> MPI4y</w:t>
      </w:r>
      <w:r w:rsidR="00904774">
        <w:t xml:space="preserve"> y </w:t>
      </w:r>
      <w:proofErr w:type="spellStart"/>
      <w:r w:rsidR="00904774" w:rsidRPr="00904774">
        <w:rPr>
          <w:b/>
        </w:rPr>
        <w:t>Numpy</w:t>
      </w:r>
      <w:proofErr w:type="spellEnd"/>
      <w:r w:rsidR="00904774">
        <w:t xml:space="preserve"> para implementar un </w:t>
      </w:r>
      <w:proofErr w:type="spellStart"/>
      <w:r w:rsidR="00904774">
        <w:t>MapReduce</w:t>
      </w:r>
      <w:proofErr w:type="spellEnd"/>
      <w:r w:rsidR="00904774">
        <w:t>.</w:t>
      </w:r>
    </w:p>
    <w:p w:rsidR="00904774" w:rsidRDefault="00904774" w:rsidP="00904774">
      <w:pPr>
        <w:pStyle w:val="Prrafodelista"/>
        <w:numPr>
          <w:ilvl w:val="0"/>
          <w:numId w:val="2"/>
        </w:numPr>
        <w:jc w:val="both"/>
      </w:pPr>
      <w:r w:rsidRPr="00D33DCB">
        <w:rPr>
          <w:b/>
        </w:rPr>
        <w:t>Tema 5: Introducción a la Minería de Grandes Volúmenes de Datos</w:t>
      </w:r>
      <w:r>
        <w:t xml:space="preserve">. Concepto de Minería de Datos (Data </w:t>
      </w:r>
      <w:proofErr w:type="spellStart"/>
      <w:r>
        <w:t>Mining</w:t>
      </w:r>
      <w:proofErr w:type="spellEnd"/>
      <w:r>
        <w:t xml:space="preserve">). Aplicación de la Minería al procesamiento de Grandes Volúmenes de Datos. Algoritmos de Minería de Datos usados en el procesamiento de Grandes Volúmenes de Datos: Algoritmos predictivos. Algoritmos descriptivos. Metodología de Minería de Datos para Grandes Volúmenes de Datos. Uso de la herramienta de </w:t>
      </w:r>
      <w:proofErr w:type="spellStart"/>
      <w:r>
        <w:t>Python</w:t>
      </w:r>
      <w:proofErr w:type="spellEnd"/>
      <w:r>
        <w:t xml:space="preserve"> </w:t>
      </w:r>
      <w:proofErr w:type="spellStart"/>
      <w:r>
        <w:t>TensorFlow</w:t>
      </w:r>
      <w:proofErr w:type="spellEnd"/>
      <w:r>
        <w:t xml:space="preserve"> para implementar un modelo predictivo básico basado en datos. </w:t>
      </w:r>
    </w:p>
    <w:p w:rsidR="007D502A" w:rsidRPr="007D502A" w:rsidRDefault="007D502A" w:rsidP="007D502A">
      <w:pPr>
        <w:rPr>
          <w:b/>
        </w:rPr>
      </w:pPr>
      <w:r w:rsidRPr="007D502A">
        <w:rPr>
          <w:b/>
        </w:rPr>
        <w:t>Evaluación</w:t>
      </w:r>
    </w:p>
    <w:p w:rsidR="007D502A" w:rsidRDefault="007D502A" w:rsidP="007D502A">
      <w:pPr>
        <w:pStyle w:val="Prrafodelista"/>
        <w:numPr>
          <w:ilvl w:val="0"/>
          <w:numId w:val="3"/>
        </w:numPr>
      </w:pPr>
      <w:r>
        <w:t xml:space="preserve">3 </w:t>
      </w:r>
      <w:proofErr w:type="spellStart"/>
      <w:r>
        <w:t>quices</w:t>
      </w:r>
      <w:proofErr w:type="spellEnd"/>
      <w:r>
        <w:t xml:space="preserve"> </w:t>
      </w:r>
      <w:r w:rsidR="00FE619C">
        <w:t>1</w:t>
      </w:r>
      <w:r>
        <w:t>0% c/u</w:t>
      </w:r>
    </w:p>
    <w:p w:rsidR="00FE619C" w:rsidRDefault="00FE619C" w:rsidP="007D502A">
      <w:pPr>
        <w:pStyle w:val="Prrafodelista"/>
        <w:numPr>
          <w:ilvl w:val="0"/>
          <w:numId w:val="3"/>
        </w:numPr>
      </w:pPr>
      <w:r>
        <w:t>3 talleres 10% c/u</w:t>
      </w:r>
    </w:p>
    <w:p w:rsidR="00027182" w:rsidRDefault="007D502A" w:rsidP="00A31234">
      <w:pPr>
        <w:pStyle w:val="Prrafodelista"/>
        <w:numPr>
          <w:ilvl w:val="0"/>
          <w:numId w:val="3"/>
        </w:numPr>
      </w:pPr>
      <w:r>
        <w:t>1 proyecto  40%</w:t>
      </w:r>
    </w:p>
    <w:p w:rsidR="00DA087D" w:rsidRDefault="00A12453" w:rsidP="00DA087D">
      <w:pPr>
        <w:rPr>
          <w:lang w:val="en-US"/>
        </w:rPr>
      </w:pPr>
      <w:proofErr w:type="spellStart"/>
      <w:r>
        <w:rPr>
          <w:b/>
          <w:lang w:val="en-US"/>
        </w:rPr>
        <w:lastRenderedPageBreak/>
        <w:t>Observaciones</w:t>
      </w:r>
      <w:proofErr w:type="spellEnd"/>
      <w:r>
        <w:rPr>
          <w:b/>
          <w:lang w:val="en-US"/>
        </w:rPr>
        <w:t xml:space="preserve"> </w:t>
      </w:r>
      <w:r w:rsidR="00DA087D" w:rsidRPr="00663421">
        <w:rPr>
          <w:b/>
          <w:lang w:val="en-US"/>
        </w:rPr>
        <w:t>finales</w:t>
      </w:r>
      <w:r w:rsidR="00DA087D">
        <w:rPr>
          <w:lang w:val="en-US"/>
        </w:rPr>
        <w:t>:</w:t>
      </w:r>
    </w:p>
    <w:p w:rsidR="00DA087D" w:rsidRDefault="00DA087D" w:rsidP="00DA087D">
      <w:pPr>
        <w:pStyle w:val="Prrafodelista"/>
        <w:numPr>
          <w:ilvl w:val="0"/>
          <w:numId w:val="6"/>
        </w:numPr>
      </w:pPr>
      <w:r>
        <w:t>El curso tiene una duración de 70hrs.</w:t>
      </w:r>
    </w:p>
    <w:p w:rsidR="006C31F2" w:rsidRDefault="00DA087D" w:rsidP="00DA087D">
      <w:pPr>
        <w:pStyle w:val="Prrafodelista"/>
        <w:numPr>
          <w:ilvl w:val="0"/>
          <w:numId w:val="6"/>
        </w:numPr>
      </w:pPr>
      <w:r>
        <w:t>La modalidad</w:t>
      </w:r>
      <w:r w:rsidR="006C31F2">
        <w:t xml:space="preserve"> es bimodal</w:t>
      </w:r>
    </w:p>
    <w:p w:rsidR="00354E77" w:rsidRDefault="00354E77" w:rsidP="00DA087D">
      <w:pPr>
        <w:pStyle w:val="Prrafodelista"/>
        <w:numPr>
          <w:ilvl w:val="0"/>
          <w:numId w:val="6"/>
        </w:numPr>
      </w:pPr>
      <w:r>
        <w:t xml:space="preserve">Se utilizaran herramientas de comunicación como Google </w:t>
      </w:r>
      <w:proofErr w:type="spellStart"/>
      <w:r>
        <w:t>Meet</w:t>
      </w:r>
      <w:proofErr w:type="spellEnd"/>
      <w:r w:rsidR="00D33DCB">
        <w:t xml:space="preserve"> y el Laboratorio del Postgrado en Ciencias de la Computación</w:t>
      </w:r>
      <w:r>
        <w:t>.</w:t>
      </w:r>
    </w:p>
    <w:tbl>
      <w:tblPr>
        <w:tblStyle w:val="Tablaconcuadrcula"/>
        <w:tblW w:w="0" w:type="auto"/>
        <w:tblLook w:val="04A0" w:firstRow="1" w:lastRow="0" w:firstColumn="1" w:lastColumn="0" w:noHBand="0" w:noVBand="1"/>
      </w:tblPr>
      <w:tblGrid>
        <w:gridCol w:w="2831"/>
        <w:gridCol w:w="2831"/>
        <w:gridCol w:w="2832"/>
      </w:tblGrid>
      <w:tr w:rsidR="00A12453" w:rsidTr="00A12453">
        <w:tc>
          <w:tcPr>
            <w:tcW w:w="2831" w:type="dxa"/>
          </w:tcPr>
          <w:p w:rsidR="00A12453" w:rsidRPr="00A12453" w:rsidRDefault="00A12453" w:rsidP="00A12453">
            <w:pPr>
              <w:jc w:val="center"/>
              <w:rPr>
                <w:b/>
              </w:rPr>
            </w:pPr>
            <w:r w:rsidRPr="00A12453">
              <w:rPr>
                <w:b/>
              </w:rPr>
              <w:t>Docente</w:t>
            </w:r>
          </w:p>
        </w:tc>
        <w:tc>
          <w:tcPr>
            <w:tcW w:w="2831" w:type="dxa"/>
          </w:tcPr>
          <w:p w:rsidR="00A12453" w:rsidRPr="00A12453" w:rsidRDefault="00A12453" w:rsidP="00A12453">
            <w:pPr>
              <w:jc w:val="center"/>
              <w:rPr>
                <w:b/>
              </w:rPr>
            </w:pPr>
            <w:r w:rsidRPr="00A12453">
              <w:rPr>
                <w:b/>
              </w:rPr>
              <w:t>Coordinador</w:t>
            </w:r>
          </w:p>
        </w:tc>
        <w:tc>
          <w:tcPr>
            <w:tcW w:w="2832" w:type="dxa"/>
          </w:tcPr>
          <w:p w:rsidR="00A12453" w:rsidRPr="00A12453" w:rsidRDefault="00A12453" w:rsidP="00A12453">
            <w:pPr>
              <w:jc w:val="center"/>
              <w:rPr>
                <w:b/>
              </w:rPr>
            </w:pPr>
            <w:r w:rsidRPr="00A12453">
              <w:rPr>
                <w:b/>
              </w:rPr>
              <w:t>Personal Administrativo</w:t>
            </w:r>
          </w:p>
        </w:tc>
      </w:tr>
      <w:tr w:rsidR="00A12453" w:rsidRPr="00A12453" w:rsidTr="00A12453">
        <w:tc>
          <w:tcPr>
            <w:tcW w:w="2831" w:type="dxa"/>
          </w:tcPr>
          <w:p w:rsidR="00A12453" w:rsidRPr="00A12453" w:rsidRDefault="00A12453" w:rsidP="00A12453">
            <w:pPr>
              <w:jc w:val="center"/>
              <w:rPr>
                <w:lang w:val="en-US"/>
              </w:rPr>
            </w:pPr>
            <w:r w:rsidRPr="00A12453">
              <w:rPr>
                <w:lang w:val="en-US"/>
              </w:rPr>
              <w:t xml:space="preserve">Dr. </w:t>
            </w:r>
            <w:r>
              <w:rPr>
                <w:lang w:val="en-US"/>
              </w:rPr>
              <w:t>Andres Sanoja</w:t>
            </w:r>
          </w:p>
        </w:tc>
        <w:tc>
          <w:tcPr>
            <w:tcW w:w="2831" w:type="dxa"/>
          </w:tcPr>
          <w:p w:rsidR="00A12453" w:rsidRPr="00A12453" w:rsidRDefault="00A12453" w:rsidP="00A12453">
            <w:pPr>
              <w:jc w:val="center"/>
              <w:rPr>
                <w:lang w:val="en-US"/>
              </w:rPr>
            </w:pPr>
            <w:r>
              <w:rPr>
                <w:lang w:val="en-US"/>
              </w:rPr>
              <w:t>Dr. Andres Sanoja</w:t>
            </w:r>
          </w:p>
        </w:tc>
        <w:tc>
          <w:tcPr>
            <w:tcW w:w="2832" w:type="dxa"/>
          </w:tcPr>
          <w:p w:rsidR="00A12453" w:rsidRPr="00A12453" w:rsidRDefault="00A12453" w:rsidP="00A12453">
            <w:pPr>
              <w:jc w:val="center"/>
              <w:rPr>
                <w:lang w:val="en-US"/>
              </w:rPr>
            </w:pPr>
            <w:proofErr w:type="spellStart"/>
            <w:r>
              <w:rPr>
                <w:lang w:val="en-US"/>
              </w:rPr>
              <w:t>Rosiris</w:t>
            </w:r>
            <w:proofErr w:type="spellEnd"/>
            <w:r>
              <w:rPr>
                <w:lang w:val="en-US"/>
              </w:rPr>
              <w:t xml:space="preserve"> Morales</w:t>
            </w:r>
          </w:p>
        </w:tc>
      </w:tr>
    </w:tbl>
    <w:p w:rsidR="00A12453" w:rsidRPr="00A12453" w:rsidRDefault="00A12453" w:rsidP="00A12453">
      <w:pPr>
        <w:rPr>
          <w:lang w:val="en-US"/>
        </w:rPr>
      </w:pPr>
    </w:p>
    <w:p w:rsidR="00DA087D" w:rsidRPr="00A12453" w:rsidRDefault="00DA087D" w:rsidP="00A12453">
      <w:pPr>
        <w:ind w:left="360"/>
        <w:rPr>
          <w:lang w:val="en-US"/>
        </w:rPr>
      </w:pPr>
    </w:p>
    <w:p w:rsidR="007D502A" w:rsidRPr="00A12453" w:rsidRDefault="007D502A" w:rsidP="007D502A">
      <w:pPr>
        <w:rPr>
          <w:b/>
          <w:lang w:val="en-US"/>
        </w:rPr>
      </w:pPr>
      <w:proofErr w:type="spellStart"/>
      <w:r w:rsidRPr="00A12453">
        <w:rPr>
          <w:b/>
          <w:lang w:val="en-US"/>
        </w:rPr>
        <w:t>Bibliografia</w:t>
      </w:r>
      <w:proofErr w:type="spellEnd"/>
    </w:p>
    <w:p w:rsidR="00904774" w:rsidRPr="00904774" w:rsidRDefault="00904774" w:rsidP="00904774">
      <w:pPr>
        <w:pStyle w:val="Prrafodelista"/>
        <w:numPr>
          <w:ilvl w:val="0"/>
          <w:numId w:val="4"/>
        </w:numPr>
        <w:jc w:val="both"/>
        <w:rPr>
          <w:lang w:val="en-US"/>
        </w:rPr>
      </w:pPr>
      <w:proofErr w:type="spellStart"/>
      <w:r w:rsidRPr="00904774">
        <w:rPr>
          <w:lang w:val="en-US"/>
        </w:rPr>
        <w:t>Anand</w:t>
      </w:r>
      <w:proofErr w:type="spellEnd"/>
      <w:r w:rsidRPr="00904774">
        <w:rPr>
          <w:lang w:val="en-US"/>
        </w:rPr>
        <w:t xml:space="preserve"> </w:t>
      </w:r>
      <w:proofErr w:type="spellStart"/>
      <w:r w:rsidRPr="00904774">
        <w:rPr>
          <w:lang w:val="en-US"/>
        </w:rPr>
        <w:t>Rajaraman</w:t>
      </w:r>
      <w:proofErr w:type="spellEnd"/>
      <w:r w:rsidRPr="00904774">
        <w:rPr>
          <w:lang w:val="en-US"/>
        </w:rPr>
        <w:t xml:space="preserve">, Jure </w:t>
      </w:r>
      <w:proofErr w:type="spellStart"/>
      <w:r w:rsidRPr="00904774">
        <w:rPr>
          <w:lang w:val="en-US"/>
        </w:rPr>
        <w:t>Leskovec</w:t>
      </w:r>
      <w:proofErr w:type="spellEnd"/>
      <w:r w:rsidRPr="00904774">
        <w:rPr>
          <w:lang w:val="en-US"/>
        </w:rPr>
        <w:t xml:space="preserve"> and Jeffrey D. Ullman. Mining of Massive Datasets. Stanford</w:t>
      </w:r>
      <w:r>
        <w:rPr>
          <w:lang w:val="en-US"/>
        </w:rPr>
        <w:t xml:space="preserve"> </w:t>
      </w:r>
      <w:r w:rsidRPr="00904774">
        <w:rPr>
          <w:lang w:val="en-US"/>
        </w:rPr>
        <w:t>University 2013.</w:t>
      </w:r>
    </w:p>
    <w:p w:rsidR="00904774" w:rsidRPr="00904774" w:rsidRDefault="00904774" w:rsidP="002D691E">
      <w:pPr>
        <w:pStyle w:val="Prrafodelista"/>
        <w:numPr>
          <w:ilvl w:val="0"/>
          <w:numId w:val="4"/>
        </w:numPr>
        <w:jc w:val="both"/>
        <w:rPr>
          <w:lang w:val="en-US"/>
        </w:rPr>
      </w:pPr>
      <w:r w:rsidRPr="00904774">
        <w:rPr>
          <w:lang w:val="en-US"/>
        </w:rPr>
        <w:t xml:space="preserve">Ian H. Witten, </w:t>
      </w:r>
      <w:proofErr w:type="spellStart"/>
      <w:r w:rsidRPr="00904774">
        <w:rPr>
          <w:lang w:val="en-US"/>
        </w:rPr>
        <w:t>Eibe</w:t>
      </w:r>
      <w:proofErr w:type="spellEnd"/>
      <w:r w:rsidRPr="00904774">
        <w:rPr>
          <w:lang w:val="en-US"/>
        </w:rPr>
        <w:t xml:space="preserve"> Frank, and Mark A. Hall. Data Mining Practical Machine Learning Tools and Techniques. 3</w:t>
      </w:r>
      <w:r w:rsidRPr="00904774">
        <w:rPr>
          <w:vertAlign w:val="superscript"/>
          <w:lang w:val="en-US"/>
        </w:rPr>
        <w:t>rd</w:t>
      </w:r>
      <w:r w:rsidRPr="00904774">
        <w:rPr>
          <w:lang w:val="en-US"/>
        </w:rPr>
        <w:t xml:space="preserve"> Edition. Morgan Kaufmann 2011.</w:t>
      </w:r>
    </w:p>
    <w:p w:rsidR="00904774" w:rsidRPr="00904774" w:rsidRDefault="00904774" w:rsidP="00904774">
      <w:pPr>
        <w:pStyle w:val="Prrafodelista"/>
        <w:numPr>
          <w:ilvl w:val="0"/>
          <w:numId w:val="4"/>
        </w:numPr>
        <w:jc w:val="both"/>
        <w:rPr>
          <w:lang w:val="en-US"/>
        </w:rPr>
      </w:pPr>
      <w:r w:rsidRPr="00904774">
        <w:rPr>
          <w:lang w:val="en-US"/>
        </w:rPr>
        <w:t>Peter Pacheco. An Introduction to Parallel Programming. Morgan Kaufmann Publishers. 2011.</w:t>
      </w:r>
    </w:p>
    <w:p w:rsidR="00904774" w:rsidRPr="00904774" w:rsidRDefault="00904774" w:rsidP="00904774">
      <w:pPr>
        <w:pStyle w:val="Prrafodelista"/>
        <w:numPr>
          <w:ilvl w:val="0"/>
          <w:numId w:val="4"/>
        </w:numPr>
        <w:jc w:val="both"/>
        <w:rPr>
          <w:lang w:val="en-US"/>
        </w:rPr>
      </w:pPr>
      <w:r w:rsidRPr="00904774">
        <w:rPr>
          <w:lang w:val="en-US"/>
        </w:rPr>
        <w:t xml:space="preserve">Donald Miner and Adam Shook. </w:t>
      </w:r>
      <w:proofErr w:type="spellStart"/>
      <w:r w:rsidRPr="00904774">
        <w:rPr>
          <w:lang w:val="en-US"/>
        </w:rPr>
        <w:t>MapReduce</w:t>
      </w:r>
      <w:proofErr w:type="spellEnd"/>
      <w:r w:rsidRPr="00904774">
        <w:rPr>
          <w:lang w:val="en-US"/>
        </w:rPr>
        <w:t xml:space="preserve"> Design Patterns. O’Reilly. 2013.</w:t>
      </w:r>
    </w:p>
    <w:p w:rsidR="00904774" w:rsidRPr="00904774" w:rsidRDefault="00904774" w:rsidP="00904774">
      <w:pPr>
        <w:pStyle w:val="Prrafodelista"/>
        <w:numPr>
          <w:ilvl w:val="0"/>
          <w:numId w:val="4"/>
        </w:numPr>
        <w:jc w:val="both"/>
        <w:rPr>
          <w:lang w:val="en-US"/>
        </w:rPr>
      </w:pPr>
      <w:r w:rsidRPr="00904774">
        <w:rPr>
          <w:lang w:val="en-US"/>
        </w:rPr>
        <w:t>Pete Warden. Big Data Glossary. O’Reilly. 2011.</w:t>
      </w:r>
    </w:p>
    <w:p w:rsidR="007D502A" w:rsidRPr="00FB6FCE" w:rsidRDefault="007D502A" w:rsidP="00FB6FCE">
      <w:pPr>
        <w:pStyle w:val="Prrafodelista"/>
        <w:numPr>
          <w:ilvl w:val="0"/>
          <w:numId w:val="4"/>
        </w:numPr>
        <w:rPr>
          <w:lang w:val="en-US"/>
        </w:rPr>
      </w:pPr>
      <w:r w:rsidRPr="00132F4F">
        <w:rPr>
          <w:lang w:val="en-US"/>
        </w:rPr>
        <w:t>Python Data Science Handbook</w:t>
      </w:r>
      <w:r w:rsidR="00FB6FCE" w:rsidRPr="00132F4F">
        <w:rPr>
          <w:lang w:val="en-US"/>
        </w:rPr>
        <w:t xml:space="preserve">. Jake </w:t>
      </w:r>
      <w:proofErr w:type="spellStart"/>
      <w:r w:rsidR="00FB6FCE" w:rsidRPr="00132F4F">
        <w:rPr>
          <w:lang w:val="en-US"/>
        </w:rPr>
        <w:t>VanderPlas</w:t>
      </w:r>
      <w:proofErr w:type="spellEnd"/>
      <w:r w:rsidR="00FB6FCE" w:rsidRPr="00132F4F">
        <w:rPr>
          <w:lang w:val="en-US"/>
        </w:rPr>
        <w:t xml:space="preserve">. </w:t>
      </w:r>
      <w:r w:rsidR="00FB6FCE" w:rsidRPr="00132F4F">
        <w:rPr>
          <w:rFonts w:hint="cs"/>
          <w:lang w:val="en-US"/>
        </w:rPr>
        <w:t>‎</w:t>
      </w:r>
      <w:r w:rsidR="00FB6FCE" w:rsidRPr="00132F4F">
        <w:rPr>
          <w:lang w:val="en-US"/>
        </w:rPr>
        <w:t xml:space="preserve"> Sh</w:t>
      </w:r>
      <w:r w:rsidR="00FB6FCE" w:rsidRPr="00FB6FCE">
        <w:rPr>
          <w:lang w:val="en-US"/>
        </w:rPr>
        <w:t xml:space="preserve">roff/O'Reilly; First edition (1 January 2016); Shroff Publishers &amp; Distributors Pvt. Ltd., B-103, First Floor, Railway Commercial Complex, Sector 3, </w:t>
      </w:r>
      <w:proofErr w:type="spellStart"/>
      <w:r w:rsidR="00FB6FCE" w:rsidRPr="00FB6FCE">
        <w:rPr>
          <w:lang w:val="en-US"/>
        </w:rPr>
        <w:t>Sanpada</w:t>
      </w:r>
      <w:proofErr w:type="spellEnd"/>
      <w:r w:rsidR="00FB6FCE" w:rsidRPr="00FB6FCE">
        <w:rPr>
          <w:lang w:val="en-US"/>
        </w:rPr>
        <w:t xml:space="preserve"> (E), </w:t>
      </w:r>
      <w:proofErr w:type="spellStart"/>
      <w:r w:rsidR="00FB6FCE" w:rsidRPr="00FB6FCE">
        <w:rPr>
          <w:lang w:val="en-US"/>
        </w:rPr>
        <w:t>Navi</w:t>
      </w:r>
      <w:proofErr w:type="spellEnd"/>
      <w:r w:rsidR="00FB6FCE" w:rsidRPr="00FB6FCE">
        <w:rPr>
          <w:lang w:val="en-US"/>
        </w:rPr>
        <w:t xml:space="preserve"> Mumbai 400705,</w:t>
      </w:r>
    </w:p>
    <w:p w:rsidR="007D502A" w:rsidRDefault="007D502A" w:rsidP="00FB6FCE">
      <w:pPr>
        <w:pStyle w:val="Prrafodelista"/>
        <w:numPr>
          <w:ilvl w:val="0"/>
          <w:numId w:val="4"/>
        </w:numPr>
        <w:rPr>
          <w:lang w:val="en-US"/>
        </w:rPr>
      </w:pPr>
      <w:r w:rsidRPr="007D502A">
        <w:rPr>
          <w:lang w:val="en-US"/>
        </w:rPr>
        <w:t>Data Science from Scratch: First Principles with Python</w:t>
      </w:r>
      <w:r w:rsidR="00FB6FCE">
        <w:rPr>
          <w:lang w:val="en-US"/>
        </w:rPr>
        <w:t xml:space="preserve">. </w:t>
      </w:r>
      <w:r w:rsidR="00FB6FCE" w:rsidRPr="00FB6FCE">
        <w:rPr>
          <w:lang w:val="en-US"/>
        </w:rPr>
        <w:t xml:space="preserve">Joel </w:t>
      </w:r>
      <w:proofErr w:type="spellStart"/>
      <w:r w:rsidR="00FB6FCE" w:rsidRPr="00FB6FCE">
        <w:rPr>
          <w:lang w:val="en-US"/>
        </w:rPr>
        <w:t>Grus</w:t>
      </w:r>
      <w:proofErr w:type="spellEnd"/>
      <w:r w:rsidR="00FB6FCE">
        <w:rPr>
          <w:lang w:val="en-US"/>
        </w:rPr>
        <w:t xml:space="preserve">. </w:t>
      </w:r>
      <w:r w:rsidR="00FB6FCE" w:rsidRPr="00FB6FCE">
        <w:rPr>
          <w:lang w:val="en-US"/>
        </w:rPr>
        <w:t xml:space="preserve">Shroff/O'Reilly; Second edition (5 May 2019); Shroff Publishers &amp; Distributors Pvt. Ltd., B-103, First Floor, Railway Commercial Complex, Sector 3, </w:t>
      </w:r>
      <w:proofErr w:type="spellStart"/>
      <w:r w:rsidR="00FB6FCE" w:rsidRPr="00FB6FCE">
        <w:rPr>
          <w:lang w:val="en-US"/>
        </w:rPr>
        <w:t>Sanpada</w:t>
      </w:r>
      <w:proofErr w:type="spellEnd"/>
      <w:r w:rsidR="00FB6FCE" w:rsidRPr="00FB6FCE">
        <w:rPr>
          <w:lang w:val="en-US"/>
        </w:rPr>
        <w:t xml:space="preserve"> (E), </w:t>
      </w:r>
      <w:proofErr w:type="spellStart"/>
      <w:r w:rsidR="00FB6FCE" w:rsidRPr="00FB6FCE">
        <w:rPr>
          <w:lang w:val="en-US"/>
        </w:rPr>
        <w:t>Navi</w:t>
      </w:r>
      <w:proofErr w:type="spellEnd"/>
      <w:r w:rsidR="00FB6FCE" w:rsidRPr="00FB6FCE">
        <w:rPr>
          <w:lang w:val="en-US"/>
        </w:rPr>
        <w:t xml:space="preserve"> Mumbai 400705</w:t>
      </w:r>
    </w:p>
    <w:p w:rsidR="007D502A" w:rsidRDefault="007D502A" w:rsidP="00FB6FCE">
      <w:pPr>
        <w:pStyle w:val="Prrafodelista"/>
        <w:numPr>
          <w:ilvl w:val="0"/>
          <w:numId w:val="4"/>
        </w:numPr>
        <w:rPr>
          <w:lang w:val="en-US"/>
        </w:rPr>
      </w:pPr>
      <w:r w:rsidRPr="007D502A">
        <w:rPr>
          <w:lang w:val="en-US"/>
        </w:rPr>
        <w:t>Data Science Projects with Python</w:t>
      </w:r>
      <w:r w:rsidR="00FB6FCE">
        <w:rPr>
          <w:lang w:val="en-US"/>
        </w:rPr>
        <w:t xml:space="preserve">. </w:t>
      </w:r>
      <w:r w:rsidR="00FB6FCE" w:rsidRPr="00FB6FCE">
        <w:rPr>
          <w:lang w:val="en-US"/>
        </w:rPr>
        <w:t xml:space="preserve">Stephen </w:t>
      </w:r>
      <w:proofErr w:type="spellStart"/>
      <w:r w:rsidR="00FB6FCE" w:rsidRPr="00FB6FCE">
        <w:rPr>
          <w:lang w:val="en-US"/>
        </w:rPr>
        <w:t>Klosterman</w:t>
      </w:r>
      <w:proofErr w:type="spellEnd"/>
      <w:r w:rsidR="00FB6FCE">
        <w:rPr>
          <w:lang w:val="en-US"/>
        </w:rPr>
        <w:t xml:space="preserve">. </w:t>
      </w:r>
      <w:proofErr w:type="spellStart"/>
      <w:r w:rsidR="00FB6FCE" w:rsidRPr="00FB6FCE">
        <w:rPr>
          <w:lang w:val="en-US"/>
        </w:rPr>
        <w:t>Packt</w:t>
      </w:r>
      <w:proofErr w:type="spellEnd"/>
      <w:r w:rsidR="00FB6FCE" w:rsidRPr="00FB6FCE">
        <w:rPr>
          <w:lang w:val="en-US"/>
        </w:rPr>
        <w:t xml:space="preserve"> Publishing Limited (30 April 2019)</w:t>
      </w:r>
      <w:r w:rsidR="00FB6FCE">
        <w:rPr>
          <w:lang w:val="en-US"/>
        </w:rPr>
        <w:t>.</w:t>
      </w:r>
    </w:p>
    <w:p w:rsidR="00FB6FCE" w:rsidRDefault="00FB6FCE" w:rsidP="00FB6FCE">
      <w:pPr>
        <w:pStyle w:val="Prrafodelista"/>
        <w:numPr>
          <w:ilvl w:val="0"/>
          <w:numId w:val="4"/>
        </w:numPr>
        <w:rPr>
          <w:lang w:val="en-US"/>
        </w:rPr>
      </w:pPr>
      <w:r w:rsidRPr="00FB6FCE">
        <w:rPr>
          <w:lang w:val="en-US"/>
        </w:rPr>
        <w:t xml:space="preserve">Python for Data Analysis: Data Wrangling with Pandas, </w:t>
      </w:r>
      <w:proofErr w:type="spellStart"/>
      <w:r w:rsidRPr="00FB6FCE">
        <w:rPr>
          <w:lang w:val="en-US"/>
        </w:rPr>
        <w:t>NumPy</w:t>
      </w:r>
      <w:proofErr w:type="spellEnd"/>
      <w:r w:rsidRPr="00FB6FCE">
        <w:rPr>
          <w:lang w:val="en-US"/>
        </w:rPr>
        <w:t xml:space="preserve">, and </w:t>
      </w:r>
      <w:proofErr w:type="spellStart"/>
      <w:r w:rsidRPr="00FB6FCE">
        <w:rPr>
          <w:lang w:val="en-US"/>
        </w:rPr>
        <w:t>IPython</w:t>
      </w:r>
      <w:proofErr w:type="spellEnd"/>
      <w:r w:rsidRPr="00FB6FCE">
        <w:rPr>
          <w:lang w:val="en-US"/>
        </w:rPr>
        <w:t>, 2nd Edition</w:t>
      </w:r>
      <w:r>
        <w:rPr>
          <w:lang w:val="en-US"/>
        </w:rPr>
        <w:t xml:space="preserve">. </w:t>
      </w:r>
      <w:r w:rsidRPr="00FB6FCE">
        <w:rPr>
          <w:lang w:val="en-US"/>
        </w:rPr>
        <w:t>Wes McKinney</w:t>
      </w:r>
      <w:r>
        <w:rPr>
          <w:lang w:val="en-US"/>
        </w:rPr>
        <w:t xml:space="preserve">. </w:t>
      </w:r>
      <w:r w:rsidRPr="00FB6FCE">
        <w:rPr>
          <w:lang w:val="en-US"/>
        </w:rPr>
        <w:t>O'Reilly Media; 2nd edition (November 14, 2017)</w:t>
      </w:r>
    </w:p>
    <w:p w:rsidR="00FB6FCE" w:rsidRDefault="00FB6FCE" w:rsidP="00FB6FCE">
      <w:pPr>
        <w:pStyle w:val="Prrafodelista"/>
        <w:numPr>
          <w:ilvl w:val="0"/>
          <w:numId w:val="4"/>
        </w:numPr>
        <w:rPr>
          <w:lang w:val="en-US"/>
        </w:rPr>
      </w:pPr>
      <w:r w:rsidRPr="00FB6FCE">
        <w:rPr>
          <w:lang w:val="en-US"/>
        </w:rPr>
        <w:t xml:space="preserve">Python </w:t>
      </w:r>
      <w:proofErr w:type="gramStart"/>
      <w:r w:rsidRPr="00FB6FCE">
        <w:rPr>
          <w:lang w:val="en-US"/>
        </w:rPr>
        <w:t>For</w:t>
      </w:r>
      <w:proofErr w:type="gramEnd"/>
      <w:r w:rsidRPr="00FB6FCE">
        <w:rPr>
          <w:lang w:val="en-US"/>
        </w:rPr>
        <w:t xml:space="preserve"> Data Science</w:t>
      </w:r>
      <w:r>
        <w:rPr>
          <w:lang w:val="en-US"/>
        </w:rPr>
        <w:t xml:space="preserve">. </w:t>
      </w:r>
      <w:r w:rsidRPr="00FB6FCE">
        <w:rPr>
          <w:lang w:val="en-US"/>
        </w:rPr>
        <w:t>Ethan Williams</w:t>
      </w:r>
      <w:r>
        <w:rPr>
          <w:lang w:val="en-US"/>
        </w:rPr>
        <w:t xml:space="preserve">. </w:t>
      </w:r>
      <w:r w:rsidRPr="00FB6FCE">
        <w:rPr>
          <w:lang w:val="en-US"/>
        </w:rPr>
        <w:t>Independently Published (18 August 2019)</w:t>
      </w:r>
    </w:p>
    <w:p w:rsidR="00FB6FCE" w:rsidRDefault="00FB6FCE" w:rsidP="00FB6FCE">
      <w:pPr>
        <w:pStyle w:val="Prrafodelista"/>
        <w:numPr>
          <w:ilvl w:val="0"/>
          <w:numId w:val="4"/>
        </w:numPr>
        <w:rPr>
          <w:lang w:val="en-US"/>
        </w:rPr>
      </w:pPr>
      <w:r w:rsidRPr="00FB6FCE">
        <w:rPr>
          <w:lang w:val="en-US"/>
        </w:rPr>
        <w:t xml:space="preserve">Python for Data Science </w:t>
      </w:r>
      <w:proofErr w:type="gramStart"/>
      <w:r w:rsidRPr="00FB6FCE">
        <w:rPr>
          <w:lang w:val="en-US"/>
        </w:rPr>
        <w:t>For</w:t>
      </w:r>
      <w:proofErr w:type="gramEnd"/>
      <w:r w:rsidRPr="00FB6FCE">
        <w:rPr>
          <w:lang w:val="en-US"/>
        </w:rPr>
        <w:t xml:space="preserve"> Dummies</w:t>
      </w:r>
      <w:r>
        <w:rPr>
          <w:lang w:val="en-US"/>
        </w:rPr>
        <w:t xml:space="preserve">. </w:t>
      </w:r>
      <w:r w:rsidRPr="00FB6FCE">
        <w:rPr>
          <w:lang w:val="en-US"/>
        </w:rPr>
        <w:t>John Mueller</w:t>
      </w:r>
      <w:r>
        <w:rPr>
          <w:lang w:val="en-US"/>
        </w:rPr>
        <w:t xml:space="preserve">. </w:t>
      </w:r>
      <w:r w:rsidRPr="00FB6FCE">
        <w:rPr>
          <w:lang w:val="en-US"/>
        </w:rPr>
        <w:t>Wiley (1 January 2019)</w:t>
      </w:r>
    </w:p>
    <w:sectPr w:rsidR="00FB6FCE" w:rsidSect="00574CE7">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16F" w:rsidRDefault="00F4716F" w:rsidP="00027182">
      <w:pPr>
        <w:spacing w:after="0" w:line="240" w:lineRule="auto"/>
      </w:pPr>
      <w:r>
        <w:separator/>
      </w:r>
    </w:p>
  </w:endnote>
  <w:endnote w:type="continuationSeparator" w:id="0">
    <w:p w:rsidR="00F4716F" w:rsidRDefault="00F4716F" w:rsidP="0002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16F" w:rsidRDefault="00F4716F" w:rsidP="00027182">
      <w:pPr>
        <w:spacing w:after="0" w:line="240" w:lineRule="auto"/>
      </w:pPr>
      <w:r>
        <w:separator/>
      </w:r>
    </w:p>
  </w:footnote>
  <w:footnote w:type="continuationSeparator" w:id="0">
    <w:p w:rsidR="00F4716F" w:rsidRDefault="00F4716F" w:rsidP="00027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182" w:rsidRPr="001B3D6B" w:rsidRDefault="00027182" w:rsidP="00027182">
    <w:pPr>
      <w:jc w:val="center"/>
      <w:rPr>
        <w:b/>
        <w:sz w:val="16"/>
      </w:rPr>
    </w:pPr>
    <w:r>
      <w:rPr>
        <w:noProof/>
        <w:lang w:eastAsia="es-ES"/>
      </w:rPr>
      <w:drawing>
        <wp:anchor distT="0" distB="0" distL="133350" distR="123190" simplePos="0" relativeHeight="251659264" behindDoc="0" locked="0" layoutInCell="1" allowOverlap="1">
          <wp:simplePos x="0" y="0"/>
          <wp:positionH relativeFrom="column">
            <wp:posOffset>5510530</wp:posOffset>
          </wp:positionH>
          <wp:positionV relativeFrom="paragraph">
            <wp:posOffset>-164465</wp:posOffset>
          </wp:positionV>
          <wp:extent cx="828675" cy="836930"/>
          <wp:effectExtent l="0" t="0" r="9525" b="1270"/>
          <wp:wrapTight wrapText="bothSides">
            <wp:wrapPolygon edited="0">
              <wp:start x="0" y="0"/>
              <wp:lineTo x="0" y="21141"/>
              <wp:lineTo x="21352" y="21141"/>
              <wp:lineTo x="21352" y="0"/>
              <wp:lineTo x="0" y="0"/>
            </wp:wrapPolygon>
          </wp:wrapTight>
          <wp:docPr id="2" name="Imagen 2" descr="defau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fau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36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33350" distR="123190" simplePos="0" relativeHeight="251660288" behindDoc="0" locked="0" layoutInCell="1" allowOverlap="1">
          <wp:simplePos x="0" y="0"/>
          <wp:positionH relativeFrom="column">
            <wp:posOffset>43180</wp:posOffset>
          </wp:positionH>
          <wp:positionV relativeFrom="paragraph">
            <wp:posOffset>-190500</wp:posOffset>
          </wp:positionV>
          <wp:extent cx="752475" cy="857250"/>
          <wp:effectExtent l="0" t="0" r="9525" b="0"/>
          <wp:wrapTight wrapText="bothSides">
            <wp:wrapPolygon edited="0">
              <wp:start x="3828" y="0"/>
              <wp:lineTo x="1094" y="2880"/>
              <wp:lineTo x="0" y="7680"/>
              <wp:lineTo x="0" y="12000"/>
              <wp:lineTo x="2734" y="15360"/>
              <wp:lineTo x="8749" y="21120"/>
              <wp:lineTo x="9296" y="21120"/>
              <wp:lineTo x="15858" y="21120"/>
              <wp:lineTo x="18046" y="20160"/>
              <wp:lineTo x="18592" y="17760"/>
              <wp:lineTo x="16405" y="15360"/>
              <wp:lineTo x="21327" y="12480"/>
              <wp:lineTo x="21327" y="2400"/>
              <wp:lineTo x="10937" y="0"/>
              <wp:lineTo x="3828" y="0"/>
            </wp:wrapPolygon>
          </wp:wrapTight>
          <wp:docPr id="1" name="Imagen 1" descr="http://190.169.69.61/academico/constancias/imagenes/logo_postgra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190.169.69.61/academico/constancias/imagenes/logo_postgrado.gif"/>
                  <pic:cNvPicPr>
                    <a:picLocks noChangeAspect="1" noChangeArrowheads="1"/>
                  </pic:cNvPicPr>
                </pic:nvPicPr>
                <pic:blipFill>
                  <a:blip r:embed="rId2">
                    <a:extLst>
                      <a:ext uri="{28A0092B-C50C-407E-A947-70E740481C1C}">
                        <a14:useLocalDpi xmlns:a14="http://schemas.microsoft.com/office/drawing/2010/main" val="0"/>
                      </a:ext>
                    </a:extLst>
                  </a:blip>
                  <a:srcRect l="-925" t="-871" r="-925" b="-871"/>
                  <a:stretch>
                    <a:fillRect/>
                  </a:stretch>
                </pic:blipFill>
                <pic:spPr bwMode="auto">
                  <a:xfrm>
                    <a:off x="0" y="0"/>
                    <a:ext cx="7524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D6B">
      <w:rPr>
        <w:rFonts w:ascii="Georgia" w:hAnsi="Georgia"/>
        <w:b/>
      </w:rPr>
      <w:t>Universidad Central de Venezuela</w:t>
    </w:r>
  </w:p>
  <w:p w:rsidR="00027182" w:rsidRPr="001B3D6B" w:rsidRDefault="00027182" w:rsidP="00027182">
    <w:pPr>
      <w:jc w:val="center"/>
      <w:rPr>
        <w:b/>
      </w:rPr>
    </w:pPr>
    <w:r w:rsidRPr="001B3D6B">
      <w:rPr>
        <w:rFonts w:ascii="Georgia" w:hAnsi="Georgia"/>
        <w:b/>
      </w:rPr>
      <w:t>Facultad de Ciencias</w:t>
    </w:r>
  </w:p>
  <w:p w:rsidR="00027182" w:rsidRPr="001B3D6B" w:rsidRDefault="00027182" w:rsidP="00027182">
    <w:pPr>
      <w:jc w:val="center"/>
      <w:rPr>
        <w:b/>
      </w:rPr>
    </w:pPr>
    <w:r w:rsidRPr="001B3D6B">
      <w:rPr>
        <w:rFonts w:ascii="Georgia" w:hAnsi="Georgia"/>
        <w:b/>
      </w:rPr>
      <w:t>Postgrado en Ciencias de la Computación</w:t>
    </w:r>
  </w:p>
  <w:p w:rsidR="00027182" w:rsidRDefault="000271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25643"/>
    <w:multiLevelType w:val="hybridMultilevel"/>
    <w:tmpl w:val="1124FE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5C72FC"/>
    <w:multiLevelType w:val="hybridMultilevel"/>
    <w:tmpl w:val="1298BC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4347901"/>
    <w:multiLevelType w:val="hybridMultilevel"/>
    <w:tmpl w:val="D36A3D4E"/>
    <w:lvl w:ilvl="0" w:tplc="FFFFFFFF">
      <w:start w:val="1"/>
      <w:numFmt w:val="bullet"/>
      <w:lvlText w:val=""/>
      <w:lvlJc w:val="left"/>
      <w:pPr>
        <w:tabs>
          <w:tab w:val="num" w:pos="360"/>
        </w:tabs>
        <w:ind w:left="36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4BA07A03"/>
    <w:multiLevelType w:val="hybridMultilevel"/>
    <w:tmpl w:val="29E23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4E80A7A"/>
    <w:multiLevelType w:val="hybridMultilevel"/>
    <w:tmpl w:val="2CC02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8875D6B"/>
    <w:multiLevelType w:val="hybridMultilevel"/>
    <w:tmpl w:val="5AA4A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82"/>
    <w:rsid w:val="00027182"/>
    <w:rsid w:val="000B01B4"/>
    <w:rsid w:val="000C4A85"/>
    <w:rsid w:val="00132F4F"/>
    <w:rsid w:val="00263F6F"/>
    <w:rsid w:val="00354E77"/>
    <w:rsid w:val="00440589"/>
    <w:rsid w:val="0053007C"/>
    <w:rsid w:val="00574CE7"/>
    <w:rsid w:val="00663421"/>
    <w:rsid w:val="006A1F21"/>
    <w:rsid w:val="006C31F2"/>
    <w:rsid w:val="007676A8"/>
    <w:rsid w:val="007D502A"/>
    <w:rsid w:val="00870E74"/>
    <w:rsid w:val="00904774"/>
    <w:rsid w:val="00920110"/>
    <w:rsid w:val="009B3131"/>
    <w:rsid w:val="009C314D"/>
    <w:rsid w:val="00A12453"/>
    <w:rsid w:val="00AD2542"/>
    <w:rsid w:val="00BD07E5"/>
    <w:rsid w:val="00CF7367"/>
    <w:rsid w:val="00D03FD8"/>
    <w:rsid w:val="00D33DCB"/>
    <w:rsid w:val="00DA087D"/>
    <w:rsid w:val="00E60E54"/>
    <w:rsid w:val="00F00CE9"/>
    <w:rsid w:val="00F4716F"/>
    <w:rsid w:val="00FB6FCE"/>
    <w:rsid w:val="00FE61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790EC4-5A8A-4CA7-94BA-880C0B32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027182"/>
    <w:pPr>
      <w:keepNext/>
      <w:widowControl w:val="0"/>
      <w:tabs>
        <w:tab w:val="left" w:pos="567"/>
      </w:tabs>
      <w:spacing w:before="120" w:after="60" w:line="240" w:lineRule="atLeast"/>
      <w:outlineLvl w:val="2"/>
    </w:pPr>
    <w:rPr>
      <w:rFonts w:ascii="Arial" w:eastAsia="Times New Roman" w:hAnsi="Arial" w:cs="Times New Roman"/>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71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7182"/>
  </w:style>
  <w:style w:type="paragraph" w:styleId="Piedepgina">
    <w:name w:val="footer"/>
    <w:basedOn w:val="Normal"/>
    <w:link w:val="PiedepginaCar"/>
    <w:uiPriority w:val="99"/>
    <w:unhideWhenUsed/>
    <w:rsid w:val="000271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7182"/>
  </w:style>
  <w:style w:type="character" w:customStyle="1" w:styleId="Ttulo3Car">
    <w:name w:val="Título 3 Car"/>
    <w:basedOn w:val="Fuentedeprrafopredeter"/>
    <w:link w:val="Ttulo3"/>
    <w:rsid w:val="00027182"/>
    <w:rPr>
      <w:rFonts w:ascii="Arial" w:eastAsia="Times New Roman" w:hAnsi="Arial" w:cs="Times New Roman"/>
      <w:b/>
      <w:sz w:val="20"/>
      <w:szCs w:val="20"/>
      <w:lang w:val="es-ES_tradnl"/>
    </w:rPr>
  </w:style>
  <w:style w:type="paragraph" w:styleId="Prrafodelista">
    <w:name w:val="List Paragraph"/>
    <w:basedOn w:val="Normal"/>
    <w:uiPriority w:val="34"/>
    <w:qFormat/>
    <w:rsid w:val="00CF7367"/>
    <w:pPr>
      <w:ind w:left="720"/>
      <w:contextualSpacing/>
    </w:pPr>
  </w:style>
  <w:style w:type="table" w:styleId="Tablaconcuadrcula">
    <w:name w:val="Table Grid"/>
    <w:basedOn w:val="Tablanormal"/>
    <w:uiPriority w:val="39"/>
    <w:rsid w:val="00A12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74C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4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4483</TotalTime>
  <Pages>1</Pages>
  <Words>972</Words>
  <Characters>5350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Sanoja</dc:creator>
  <cp:keywords/>
  <dc:description/>
  <cp:lastModifiedBy>Andres Sanoja</cp:lastModifiedBy>
  <cp:revision>16</cp:revision>
  <cp:lastPrinted>2023-04-18T12:49:00Z</cp:lastPrinted>
  <dcterms:created xsi:type="dcterms:W3CDTF">2023-01-30T12:39:00Z</dcterms:created>
  <dcterms:modified xsi:type="dcterms:W3CDTF">2023-04-21T12:34:00Z</dcterms:modified>
</cp:coreProperties>
</file>