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B7" w:rsidRDefault="00C018B7" w:rsidP="00027182">
      <w:pPr>
        <w:pStyle w:val="Ttulo3"/>
        <w:jc w:val="center"/>
        <w:rPr>
          <w:caps/>
        </w:rPr>
      </w:pPr>
      <w:r>
        <w:rPr>
          <w:caps/>
        </w:rPr>
        <w:t xml:space="preserve">Diseño de la Experiencia de Usuario (UX) en el </w:t>
      </w:r>
    </w:p>
    <w:p w:rsidR="00027182" w:rsidRDefault="00C018B7" w:rsidP="00027182">
      <w:pPr>
        <w:pStyle w:val="Ttulo3"/>
        <w:jc w:val="center"/>
        <w:rPr>
          <w:caps/>
        </w:rPr>
      </w:pPr>
      <w:r>
        <w:rPr>
          <w:caps/>
        </w:rPr>
        <w:t>proceso de construcción de Software</w:t>
      </w:r>
    </w:p>
    <w:p w:rsidR="00027182" w:rsidRDefault="00027182" w:rsidP="00027182">
      <w:pPr>
        <w:spacing w:line="360" w:lineRule="auto"/>
        <w:ind w:left="2160" w:hanging="2160"/>
        <w:rPr>
          <w:rFonts w:ascii="Georgia" w:hAnsi="Georgia"/>
          <w:b/>
          <w:szCs w:val="24"/>
          <w:lang w:val="es-VE"/>
        </w:rPr>
      </w:pPr>
    </w:p>
    <w:p w:rsidR="00027182" w:rsidRPr="001B3D6B" w:rsidRDefault="00027182" w:rsidP="00027182">
      <w:pPr>
        <w:spacing w:line="360" w:lineRule="auto"/>
        <w:ind w:left="2160" w:hanging="2160"/>
        <w:rPr>
          <w:rFonts w:ascii="Georgia" w:hAnsi="Georgia"/>
        </w:rPr>
      </w:pPr>
      <w:r>
        <w:rPr>
          <w:rFonts w:ascii="Georgia" w:hAnsi="Georgia"/>
          <w:b/>
          <w:szCs w:val="24"/>
          <w:lang w:val="es-VE"/>
        </w:rPr>
        <w:t xml:space="preserve">Área:    </w:t>
      </w:r>
      <w:r>
        <w:rPr>
          <w:rFonts w:ascii="Georgia" w:hAnsi="Georgia"/>
          <w:b/>
          <w:szCs w:val="24"/>
          <w:lang w:val="es-VE"/>
        </w:rPr>
        <w:tab/>
      </w:r>
      <w:r w:rsidR="00C018B7">
        <w:rPr>
          <w:rFonts w:ascii="Georgia" w:hAnsi="Georgia"/>
          <w:szCs w:val="24"/>
          <w:lang w:val="es-VE"/>
        </w:rPr>
        <w:t>Ingeniería de Software</w:t>
      </w:r>
    </w:p>
    <w:p w:rsidR="00027182" w:rsidRDefault="00027182" w:rsidP="00027182">
      <w:pPr>
        <w:spacing w:line="360" w:lineRule="auto"/>
        <w:ind w:left="2160" w:hanging="2160"/>
        <w:rPr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 xml:space="preserve">Tipo:     </w:t>
      </w:r>
      <w:r>
        <w:rPr>
          <w:rFonts w:ascii="Georgia" w:hAnsi="Georgia"/>
          <w:b/>
          <w:szCs w:val="24"/>
          <w:lang w:val="es-VE"/>
        </w:rPr>
        <w:tab/>
      </w:r>
      <w:r>
        <w:rPr>
          <w:rFonts w:ascii="Georgia" w:hAnsi="Georgia"/>
          <w:szCs w:val="24"/>
          <w:lang w:val="es-VE"/>
        </w:rPr>
        <w:t>Curso de Ampliación</w:t>
      </w:r>
      <w:r>
        <w:rPr>
          <w:rFonts w:ascii="Georgia" w:hAnsi="Georgia"/>
          <w:b/>
          <w:szCs w:val="24"/>
          <w:lang w:val="es-VE"/>
        </w:rPr>
        <w:t xml:space="preserve">         </w:t>
      </w:r>
      <w:r>
        <w:rPr>
          <w:rFonts w:ascii="Georgia" w:hAnsi="Georgia"/>
          <w:b/>
          <w:szCs w:val="24"/>
          <w:lang w:val="es-VE"/>
        </w:rPr>
        <w:tab/>
      </w:r>
    </w:p>
    <w:p w:rsidR="00027182" w:rsidRDefault="00027182" w:rsidP="00027182">
      <w:pPr>
        <w:spacing w:line="360" w:lineRule="auto"/>
        <w:ind w:left="2160" w:hanging="2160"/>
        <w:rPr>
          <w:rFonts w:ascii="Georgia" w:hAnsi="Georgia"/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>Unidades:</w:t>
      </w:r>
      <w:r>
        <w:rPr>
          <w:rFonts w:ascii="Georgia" w:hAnsi="Georgia"/>
          <w:b/>
          <w:szCs w:val="24"/>
          <w:lang w:val="es-VE"/>
        </w:rPr>
        <w:tab/>
      </w:r>
      <w:r w:rsidR="00663421">
        <w:rPr>
          <w:rFonts w:ascii="Georgia" w:hAnsi="Georgia"/>
          <w:szCs w:val="24"/>
          <w:lang w:val="es-VE"/>
        </w:rPr>
        <w:t>5</w:t>
      </w:r>
      <w:r>
        <w:rPr>
          <w:rFonts w:ascii="Georgia" w:hAnsi="Georgia"/>
          <w:szCs w:val="24"/>
          <w:lang w:val="es-VE"/>
        </w:rPr>
        <w:t xml:space="preserve"> Unidades Crédito</w:t>
      </w:r>
    </w:p>
    <w:p w:rsidR="00A12453" w:rsidRDefault="00A12453" w:rsidP="00027182">
      <w:pPr>
        <w:spacing w:line="360" w:lineRule="auto"/>
        <w:ind w:left="2160" w:hanging="2160"/>
        <w:rPr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>Horas académicas:</w:t>
      </w:r>
      <w:r>
        <w:rPr>
          <w:szCs w:val="24"/>
          <w:lang w:val="es-VE"/>
        </w:rPr>
        <w:t xml:space="preserve"> 70</w:t>
      </w:r>
    </w:p>
    <w:p w:rsidR="00027182" w:rsidRPr="00663421" w:rsidRDefault="00027182" w:rsidP="00027182">
      <w:pPr>
        <w:spacing w:line="360" w:lineRule="auto"/>
        <w:rPr>
          <w:rFonts w:ascii="Georgia" w:hAnsi="Georgia"/>
        </w:rPr>
      </w:pPr>
      <w:r w:rsidRPr="00663421">
        <w:rPr>
          <w:rFonts w:ascii="Georgia" w:hAnsi="Georgia"/>
          <w:b/>
          <w:szCs w:val="24"/>
        </w:rPr>
        <w:t>Código:</w:t>
      </w:r>
      <w:r w:rsidRPr="00663421">
        <w:rPr>
          <w:rFonts w:ascii="Georgia" w:hAnsi="Georgia"/>
          <w:szCs w:val="24"/>
        </w:rPr>
        <w:t xml:space="preserve"> </w:t>
      </w:r>
      <w:r w:rsidRPr="00663421">
        <w:rPr>
          <w:rFonts w:ascii="Georgia" w:hAnsi="Georgia"/>
          <w:szCs w:val="24"/>
        </w:rPr>
        <w:tab/>
      </w:r>
      <w:r w:rsidRPr="00663421">
        <w:rPr>
          <w:rFonts w:ascii="Georgia" w:hAnsi="Georgia"/>
          <w:szCs w:val="24"/>
        </w:rPr>
        <w:tab/>
        <w:t>--------</w:t>
      </w:r>
    </w:p>
    <w:p w:rsidR="00027182" w:rsidRDefault="00027182" w:rsidP="00027182">
      <w:pPr>
        <w:spacing w:after="120"/>
        <w:rPr>
          <w:b/>
        </w:rPr>
      </w:pPr>
      <w:r w:rsidRPr="00663421">
        <w:rPr>
          <w:b/>
        </w:rPr>
        <w:t>Fundamentación:</w:t>
      </w:r>
    </w:p>
    <w:p w:rsidR="00C018B7" w:rsidRDefault="00C018B7" w:rsidP="00C018B7">
      <w:pPr>
        <w:spacing w:after="120"/>
        <w:jc w:val="both"/>
      </w:pPr>
      <w:r>
        <w:t xml:space="preserve">El </w:t>
      </w:r>
      <w:r w:rsidRPr="00C018B7">
        <w:t xml:space="preserve">diseño </w:t>
      </w:r>
      <w:r>
        <w:t>de la Experiencia de Usuario (</w:t>
      </w:r>
      <w:r w:rsidRPr="00C018B7">
        <w:t>UX</w:t>
      </w:r>
      <w:r>
        <w:t xml:space="preserve">) </w:t>
      </w:r>
      <w:r w:rsidRPr="00C018B7">
        <w:t xml:space="preserve"> se refiere al proceso de crear productos digitales que ofrecen una experiencia de uso satisfactoria, eficiente y agradable para las personas que los utilizan. El diseño UX abarca aspectos como la usabilidad, la accesibilidad, la estética, la funcionalidad y la emocionalidad de los productos. El desarrollo de software interactivo centrado en el usuario implica aplicar los principios y las técnicas del diseño UX para crear soluciones tecnológicas que se adapten a las necesidades, expectativas y preferencias de los usuarios finales. Al conocer sobre el diseño UX, los desarrolladores de software pueden mejorar la calidad, la relevancia y el valor de sus productos, así como aumentar la satisfacción y la fidelidad de los usuarios.</w:t>
      </w:r>
    </w:p>
    <w:p w:rsidR="00BB0C5B" w:rsidRDefault="00BB0C5B" w:rsidP="00C018B7">
      <w:pPr>
        <w:spacing w:after="120"/>
        <w:jc w:val="both"/>
      </w:pPr>
      <w:r w:rsidRPr="00BB0C5B">
        <w:t xml:space="preserve">El diseño de software interactivo es una disciplina que busca crear productos digitales que satisfagan las necesidades y expectativas de los usuarios, ofreciéndoles una experiencia positiva y memorable. Para lograr este objetivo, es necesario seguir un proceso de diseño que involucre diferentes etapas, desde la investigación hasta la evaluación, pasando por la ideación, el </w:t>
      </w:r>
      <w:proofErr w:type="spellStart"/>
      <w:r w:rsidRPr="00BB0C5B">
        <w:t>prototipado</w:t>
      </w:r>
      <w:proofErr w:type="spellEnd"/>
      <w:r w:rsidRPr="00BB0C5B">
        <w:t xml:space="preserve"> y el desarrollo.</w:t>
      </w:r>
    </w:p>
    <w:p w:rsidR="00BB0C5B" w:rsidRDefault="00BB0C5B" w:rsidP="00BB0C5B">
      <w:pPr>
        <w:spacing w:after="120"/>
        <w:rPr>
          <w:b/>
        </w:rPr>
      </w:pPr>
      <w:r>
        <w:rPr>
          <w:b/>
        </w:rPr>
        <w:t>Objetivos:</w:t>
      </w:r>
    </w:p>
    <w:p w:rsidR="00BB0C5B" w:rsidRDefault="00BB0C5B" w:rsidP="00C018B7">
      <w:pPr>
        <w:spacing w:after="120"/>
        <w:jc w:val="both"/>
      </w:pPr>
      <w:r w:rsidRPr="00BB0C5B">
        <w:t xml:space="preserve"> En este curso, aprenderás a</w:t>
      </w:r>
      <w:r w:rsidR="00E456CA">
        <w:t>:</w:t>
      </w:r>
    </w:p>
    <w:p w:rsidR="00BB0C5B" w:rsidRDefault="00BB0C5B" w:rsidP="00BB0C5B">
      <w:pPr>
        <w:pStyle w:val="Prrafodelista"/>
        <w:numPr>
          <w:ilvl w:val="0"/>
          <w:numId w:val="9"/>
        </w:numPr>
        <w:spacing w:after="120"/>
        <w:jc w:val="both"/>
      </w:pPr>
      <w:r>
        <w:t>E</w:t>
      </w:r>
      <w:r w:rsidRPr="00BB0C5B">
        <w:t xml:space="preserve">studiar, conocer y aplicar un proceso de diseño para el software interactivo desde una perspectiva de la experiencia del usuario, incorporando los elementos orientados a la construcción de un software con calidad. </w:t>
      </w:r>
    </w:p>
    <w:p w:rsidR="00BB0C5B" w:rsidRDefault="00BB0C5B" w:rsidP="00BB0C5B">
      <w:pPr>
        <w:pStyle w:val="Prrafodelista"/>
        <w:numPr>
          <w:ilvl w:val="0"/>
          <w:numId w:val="9"/>
        </w:numPr>
        <w:spacing w:after="120"/>
        <w:jc w:val="both"/>
      </w:pPr>
      <w:r>
        <w:t>A</w:t>
      </w:r>
      <w:r w:rsidRPr="00BB0C5B">
        <w:t>prenderás a integrar métodos y técnicas del diseño UX dentro del proceso ágil de construcción de software interactivo, lo que te permitirá adaptarte a los cambios y requerimientos del proyecto de forma rápida y eficiente</w:t>
      </w:r>
    </w:p>
    <w:p w:rsidR="00BB0C5B" w:rsidRPr="00C018B7" w:rsidRDefault="00BB0C5B" w:rsidP="00BB0C5B">
      <w:pPr>
        <w:pStyle w:val="Prrafodelista"/>
        <w:numPr>
          <w:ilvl w:val="0"/>
          <w:numId w:val="9"/>
        </w:numPr>
        <w:spacing w:after="120"/>
        <w:jc w:val="both"/>
      </w:pPr>
      <w:r>
        <w:lastRenderedPageBreak/>
        <w:t>A</w:t>
      </w:r>
      <w:r w:rsidRPr="00BB0C5B">
        <w:t xml:space="preserve">prenderás a aplicar técnicas para la evaluación de software interactivo desde la visión de la experiencia del usuario, lo que te ayudará a validar tus propuestas y a mejorarlas en base al </w:t>
      </w:r>
      <w:proofErr w:type="spellStart"/>
      <w:r w:rsidRPr="00BB0C5B">
        <w:t>feedback</w:t>
      </w:r>
      <w:proofErr w:type="spellEnd"/>
      <w:r w:rsidRPr="00BB0C5B">
        <w:t xml:space="preserve"> recibido.</w:t>
      </w:r>
    </w:p>
    <w:p w:rsidR="00CF7367" w:rsidRDefault="00CF7367" w:rsidP="00CF7367">
      <w:pPr>
        <w:widowControl w:val="0"/>
        <w:spacing w:after="0" w:line="240" w:lineRule="atLeast"/>
        <w:ind w:left="284"/>
        <w:jc w:val="both"/>
      </w:pPr>
    </w:p>
    <w:p w:rsidR="00132F4F" w:rsidRDefault="00132F4F" w:rsidP="00CF7367">
      <w:pPr>
        <w:spacing w:after="120"/>
        <w:rPr>
          <w:b/>
        </w:rPr>
      </w:pPr>
      <w:r>
        <w:rPr>
          <w:b/>
        </w:rPr>
        <w:t>Perfil del estudiante:</w:t>
      </w:r>
    </w:p>
    <w:p w:rsidR="00132F4F" w:rsidRPr="00132F4F" w:rsidRDefault="00132F4F" w:rsidP="00CF7367">
      <w:pPr>
        <w:spacing w:after="120"/>
      </w:pPr>
      <w:r w:rsidRPr="00132F4F">
        <w:t>El curso es</w:t>
      </w:r>
      <w:r>
        <w:t xml:space="preserve">tá dirigido a profesionales </w:t>
      </w:r>
      <w:r w:rsidR="00CC05CA">
        <w:t>involucrados en el proceso de construcción de software</w:t>
      </w:r>
      <w:r>
        <w:t>, así como estudiantes de postgrado en las áreas de ciencias de la computación.</w:t>
      </w:r>
    </w:p>
    <w:p w:rsidR="00E60E54" w:rsidRPr="00CF7367" w:rsidRDefault="00CF7367" w:rsidP="00CF7367">
      <w:pPr>
        <w:spacing w:after="120"/>
        <w:rPr>
          <w:u w:val="single"/>
        </w:rPr>
      </w:pPr>
      <w:r>
        <w:rPr>
          <w:b/>
        </w:rPr>
        <w:t>Contenido Temático:</w:t>
      </w:r>
    </w:p>
    <w:p w:rsidR="00041166" w:rsidRPr="00041166" w:rsidRDefault="00041166" w:rsidP="00041166">
      <w:pPr>
        <w:numPr>
          <w:ilvl w:val="0"/>
          <w:numId w:val="8"/>
        </w:numPr>
        <w:spacing w:before="120" w:after="0" w:line="240" w:lineRule="auto"/>
        <w:jc w:val="both"/>
      </w:pPr>
      <w:r>
        <w:rPr>
          <w:b/>
        </w:rPr>
        <w:t xml:space="preserve">Tema </w:t>
      </w:r>
      <w:r w:rsidRPr="00041166">
        <w:rPr>
          <w:b/>
        </w:rPr>
        <w:t>1</w:t>
      </w:r>
      <w:r w:rsidRPr="00041166">
        <w:rPr>
          <w:rFonts w:ascii="Arial" w:hAnsi="Arial" w:cs="Arial"/>
          <w:b/>
        </w:rPr>
        <w:t xml:space="preserve"> </w:t>
      </w:r>
      <w:r w:rsidRPr="00041166">
        <w:rPr>
          <w:b/>
        </w:rPr>
        <w:t>Fundamentos de la Experiencia de Usuario</w:t>
      </w:r>
      <w:r w:rsidRPr="00041166">
        <w:t>: Definición y conceptos relacionados con la experiencia de usuario: Sombrilla UX. Factores que afectan la Experiencia del Usuario. Brecha entre el modelo mental y la empatía del usuario. Usabilidad como parte de UX.</w:t>
      </w:r>
      <w:r>
        <w:t xml:space="preserve"> El Modelo de Negocio UX</w:t>
      </w:r>
      <w:r w:rsidR="00E456CA">
        <w:t>.</w:t>
      </w:r>
    </w:p>
    <w:p w:rsidR="000B01B4" w:rsidRPr="00E456CA" w:rsidRDefault="000B01B4" w:rsidP="00BB0C5B">
      <w:pPr>
        <w:numPr>
          <w:ilvl w:val="0"/>
          <w:numId w:val="8"/>
        </w:numPr>
        <w:spacing w:before="120" w:after="0" w:line="240" w:lineRule="auto"/>
        <w:jc w:val="both"/>
        <w:rPr>
          <w:b/>
        </w:rPr>
      </w:pPr>
      <w:r w:rsidRPr="00041166">
        <w:rPr>
          <w:b/>
        </w:rPr>
        <w:t>Tema 2</w:t>
      </w:r>
      <w:r w:rsidR="00041166" w:rsidRPr="00BB0C5B">
        <w:rPr>
          <w:b/>
        </w:rPr>
        <w:t xml:space="preserve"> Filosofía de la Interacción: </w:t>
      </w:r>
      <w:r w:rsidR="00041166" w:rsidRPr="00BB0C5B">
        <w:t>Definición de diseño interactivo (</w:t>
      </w:r>
      <w:proofErr w:type="spellStart"/>
      <w:r w:rsidR="00041166" w:rsidRPr="00BB0C5B">
        <w:t>IxD</w:t>
      </w:r>
      <w:proofErr w:type="spellEnd"/>
      <w:r w:rsidR="00041166" w:rsidRPr="00BB0C5B">
        <w:t xml:space="preserve">) y conducta interactiva. Revisión de los modelos cognitivos que soportan el diseño interactivo: Procesador Humano, Modelo de la acción, </w:t>
      </w:r>
      <w:proofErr w:type="spellStart"/>
      <w:r w:rsidR="00041166" w:rsidRPr="00BB0C5B">
        <w:t>Affordance</w:t>
      </w:r>
      <w:proofErr w:type="spellEnd"/>
      <w:r w:rsidR="00041166" w:rsidRPr="00BB0C5B">
        <w:t xml:space="preserve"> y Significantes. Construcción del Modelo Mental de usuario a través de la interacción como herramienta de uso y de percepción. Las emocio</w:t>
      </w:r>
      <w:r w:rsidR="00BB0C5B" w:rsidRPr="00BB0C5B">
        <w:t xml:space="preserve">nes como parte de la </w:t>
      </w:r>
      <w:r w:rsidR="00E456CA" w:rsidRPr="00BB0C5B">
        <w:t>interacción</w:t>
      </w:r>
      <w:r w:rsidR="00BB0C5B" w:rsidRPr="00BB0C5B">
        <w:t>.</w:t>
      </w:r>
    </w:p>
    <w:p w:rsidR="00E456CA" w:rsidRPr="00E456CA" w:rsidRDefault="00E456CA" w:rsidP="00E456CA">
      <w:pPr>
        <w:numPr>
          <w:ilvl w:val="0"/>
          <w:numId w:val="8"/>
        </w:numPr>
        <w:spacing w:before="120" w:after="0" w:line="240" w:lineRule="auto"/>
        <w:jc w:val="both"/>
      </w:pPr>
      <w:r w:rsidRPr="00E456CA">
        <w:rPr>
          <w:b/>
        </w:rPr>
        <w:t>Tema 3</w:t>
      </w:r>
      <w:r>
        <w:rPr>
          <w:b/>
        </w:rPr>
        <w:t xml:space="preserve"> </w:t>
      </w:r>
      <w:r w:rsidRPr="00E456CA">
        <w:rPr>
          <w:b/>
        </w:rPr>
        <w:t>Elementos en el Diseño UX/UI</w:t>
      </w:r>
      <w:r w:rsidRPr="00E456CA">
        <w:t xml:space="preserve">: </w:t>
      </w:r>
      <w:r>
        <w:t xml:space="preserve">Etapas en el Desarrollo UX. Investigación de Usuario, </w:t>
      </w:r>
      <w:r w:rsidRPr="00E456CA">
        <w:t>Diseño de la interacción, Diseño Visual</w:t>
      </w:r>
      <w:r>
        <w:t xml:space="preserve"> (</w:t>
      </w:r>
      <w:r w:rsidRPr="00E456CA">
        <w:t xml:space="preserve">colores, gráficos, </w:t>
      </w:r>
      <w:proofErr w:type="spellStart"/>
      <w:r w:rsidRPr="00E456CA">
        <w:t>layouts</w:t>
      </w:r>
      <w:proofErr w:type="spellEnd"/>
      <w:r w:rsidRPr="00E456CA">
        <w:t>, tipografía</w:t>
      </w:r>
      <w:r w:rsidR="000E7AAE">
        <w:t xml:space="preserve">), </w:t>
      </w:r>
      <w:r w:rsidRPr="00E456CA">
        <w:t xml:space="preserve">Arquitectura de información, </w:t>
      </w:r>
      <w:r w:rsidR="000E7AAE">
        <w:t xml:space="preserve">Construcción de </w:t>
      </w:r>
      <w:r w:rsidRPr="00E456CA">
        <w:t>Escenarios</w:t>
      </w:r>
      <w:r w:rsidR="000E7AAE">
        <w:t xml:space="preserve"> (</w:t>
      </w:r>
      <w:r w:rsidRPr="00E456CA">
        <w:t xml:space="preserve">sketch, </w:t>
      </w:r>
      <w:proofErr w:type="spellStart"/>
      <w:r w:rsidRPr="00E456CA">
        <w:t>wireframe</w:t>
      </w:r>
      <w:proofErr w:type="spellEnd"/>
      <w:r w:rsidRPr="00E456CA">
        <w:t xml:space="preserve">, </w:t>
      </w:r>
      <w:proofErr w:type="spellStart"/>
      <w:r w:rsidRPr="00E456CA">
        <w:t>mockup</w:t>
      </w:r>
      <w:proofErr w:type="spellEnd"/>
      <w:r w:rsidRPr="00E456CA">
        <w:t xml:space="preserve"> y prototipo</w:t>
      </w:r>
      <w:r w:rsidR="000E7AAE">
        <w:t>).</w:t>
      </w:r>
      <w:r w:rsidRPr="00E456CA">
        <w:t xml:space="preserve"> Accesibilidad.</w:t>
      </w:r>
    </w:p>
    <w:p w:rsidR="00E456CA" w:rsidRDefault="000E7AAE" w:rsidP="00BB0C5B">
      <w:pPr>
        <w:numPr>
          <w:ilvl w:val="0"/>
          <w:numId w:val="8"/>
        </w:numPr>
        <w:spacing w:before="120" w:after="0" w:line="240" w:lineRule="auto"/>
        <w:jc w:val="both"/>
      </w:pPr>
      <w:r w:rsidRPr="000E7AAE">
        <w:rPr>
          <w:b/>
        </w:rPr>
        <w:t>T</w:t>
      </w:r>
      <w:r w:rsidR="00E456CA" w:rsidRPr="000E7AAE">
        <w:rPr>
          <w:b/>
        </w:rPr>
        <w:t>ema 4</w:t>
      </w:r>
      <w:r w:rsidRPr="000E7AAE">
        <w:rPr>
          <w:b/>
        </w:rPr>
        <w:t xml:space="preserve"> </w:t>
      </w:r>
      <w:r w:rsidRPr="000E7AAE">
        <w:rPr>
          <w:b/>
        </w:rPr>
        <w:t>Metodologías en el Diseño</w:t>
      </w:r>
      <w:r w:rsidRPr="000E7AAE">
        <w:rPr>
          <w:b/>
        </w:rPr>
        <w:t xml:space="preserve"> UX</w:t>
      </w:r>
      <w:r w:rsidRPr="000E7AAE">
        <w:t xml:space="preserve">: Caracterización de los métodos para diseño de software: Ágil, iterativos e incremental, centrado en: el humano, el usuario y  la experiencia.  </w:t>
      </w:r>
      <w:proofErr w:type="spellStart"/>
      <w:r w:rsidRPr="000E7AAE">
        <w:t>Metodologías</w:t>
      </w:r>
      <w:proofErr w:type="spellEnd"/>
      <w:r w:rsidRPr="000E7AAE">
        <w:t xml:space="preserve">: </w:t>
      </w:r>
      <w:proofErr w:type="spellStart"/>
      <w:r w:rsidRPr="000E7AAE">
        <w:t>Ágil</w:t>
      </w:r>
      <w:proofErr w:type="spellEnd"/>
      <w:r w:rsidRPr="000E7AAE">
        <w:t>, Design Sprint de Google Ventures, Design thinking, Scrum. Técnicas asociadas.</w:t>
      </w:r>
    </w:p>
    <w:p w:rsidR="000E7AAE" w:rsidRPr="000E7AAE" w:rsidRDefault="000E7AAE" w:rsidP="000E7AAE">
      <w:pPr>
        <w:numPr>
          <w:ilvl w:val="0"/>
          <w:numId w:val="8"/>
        </w:numPr>
        <w:spacing w:before="120" w:beforeAutospacing="1" w:after="0" w:afterAutospacing="1" w:line="240" w:lineRule="auto"/>
        <w:jc w:val="both"/>
        <w:rPr>
          <w:b/>
        </w:rPr>
      </w:pPr>
      <w:r w:rsidRPr="003742A0">
        <w:rPr>
          <w:b/>
        </w:rPr>
        <w:t xml:space="preserve">Tema 5 Introducción a las métricas UX: </w:t>
      </w:r>
      <w:r w:rsidRPr="000E7AAE">
        <w:t>Métricas de usabilidad</w:t>
      </w:r>
      <w:r w:rsidR="003742A0">
        <w:t xml:space="preserve">  (</w:t>
      </w:r>
      <w:r w:rsidR="003742A0" w:rsidRPr="003742A0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 xml:space="preserve">Tiempo de aprendizaje, Tasa de error, Capacidad de recordar, Capacidad de encontrar información, Satisfacción del usuario), </w:t>
      </w:r>
      <w:r w:rsidRPr="000E7AAE">
        <w:t xml:space="preserve"> Métricas de experiencia del usuario</w:t>
      </w:r>
      <w:r w:rsidR="003742A0">
        <w:t xml:space="preserve"> (</w:t>
      </w:r>
      <w:r w:rsidR="003742A0" w:rsidRPr="003742A0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Tasa de éxito en la tarea, Tiempo invertido en una tarea, Puntuación de facilidad de uso, Ratio de error)</w:t>
      </w:r>
      <w:r w:rsidR="003742A0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.</w:t>
      </w:r>
      <w:r w:rsidRPr="000E7AAE">
        <w:t xml:space="preserve"> Métricas de rendimiento</w:t>
      </w:r>
      <w:r w:rsidR="00862168">
        <w:t xml:space="preserve">, </w:t>
      </w:r>
      <w:r w:rsidRPr="000E7AAE">
        <w:t xml:space="preserve"> Análisis de datos y visualización</w:t>
      </w:r>
      <w:r w:rsidR="00862168">
        <w:t>.</w:t>
      </w:r>
    </w:p>
    <w:p w:rsidR="000E7AAE" w:rsidRPr="00E456CA" w:rsidRDefault="000E7AAE" w:rsidP="00862168">
      <w:pPr>
        <w:spacing w:before="120" w:after="0" w:line="240" w:lineRule="auto"/>
        <w:ind w:left="360"/>
        <w:jc w:val="both"/>
      </w:pPr>
    </w:p>
    <w:p w:rsidR="007D502A" w:rsidRPr="007D502A" w:rsidRDefault="007D502A" w:rsidP="007D502A">
      <w:pPr>
        <w:rPr>
          <w:b/>
        </w:rPr>
      </w:pPr>
      <w:r w:rsidRPr="007D502A">
        <w:rPr>
          <w:b/>
        </w:rPr>
        <w:t>Evaluación</w:t>
      </w:r>
    </w:p>
    <w:p w:rsidR="007D502A" w:rsidRDefault="007D502A" w:rsidP="007D502A">
      <w:pPr>
        <w:pStyle w:val="Prrafodelista"/>
        <w:numPr>
          <w:ilvl w:val="0"/>
          <w:numId w:val="3"/>
        </w:numPr>
      </w:pPr>
      <w:r>
        <w:t xml:space="preserve">3 </w:t>
      </w:r>
      <w:proofErr w:type="spellStart"/>
      <w:r>
        <w:t>quices</w:t>
      </w:r>
      <w:proofErr w:type="spellEnd"/>
      <w:r>
        <w:t xml:space="preserve"> </w:t>
      </w:r>
      <w:r w:rsidR="00FE619C">
        <w:t>1</w:t>
      </w:r>
      <w:r>
        <w:t>0% c/u</w:t>
      </w:r>
    </w:p>
    <w:p w:rsidR="00FE619C" w:rsidRDefault="00862168" w:rsidP="007D502A">
      <w:pPr>
        <w:pStyle w:val="Prrafodelista"/>
        <w:numPr>
          <w:ilvl w:val="0"/>
          <w:numId w:val="3"/>
        </w:numPr>
      </w:pPr>
      <w:r>
        <w:t>Tareas</w:t>
      </w:r>
      <w:r w:rsidR="00FE619C">
        <w:t xml:space="preserve"> </w:t>
      </w:r>
      <w:r>
        <w:t xml:space="preserve">30 </w:t>
      </w:r>
      <w:r w:rsidR="00FE619C">
        <w:t xml:space="preserve">% </w:t>
      </w:r>
    </w:p>
    <w:p w:rsidR="00027182" w:rsidRDefault="007D502A" w:rsidP="00EA4542">
      <w:pPr>
        <w:pStyle w:val="Prrafodelista"/>
        <w:numPr>
          <w:ilvl w:val="0"/>
          <w:numId w:val="3"/>
        </w:numPr>
      </w:pPr>
      <w:r>
        <w:t>1 proyecto  40%</w:t>
      </w:r>
    </w:p>
    <w:p w:rsidR="00DA087D" w:rsidRDefault="00A12453" w:rsidP="00DA087D">
      <w:pPr>
        <w:rPr>
          <w:lang w:val="en-US"/>
        </w:rPr>
      </w:pPr>
      <w:proofErr w:type="spellStart"/>
      <w:r>
        <w:rPr>
          <w:b/>
          <w:lang w:val="en-US"/>
        </w:rPr>
        <w:t>Observaciones</w:t>
      </w:r>
      <w:proofErr w:type="spellEnd"/>
      <w:r>
        <w:rPr>
          <w:b/>
          <w:lang w:val="en-US"/>
        </w:rPr>
        <w:t xml:space="preserve"> </w:t>
      </w:r>
      <w:r w:rsidR="00DA087D" w:rsidRPr="00663421">
        <w:rPr>
          <w:b/>
          <w:lang w:val="en-US"/>
        </w:rPr>
        <w:t>finales</w:t>
      </w:r>
      <w:r w:rsidR="00DA087D">
        <w:rPr>
          <w:lang w:val="en-US"/>
        </w:rPr>
        <w:t>:</w:t>
      </w:r>
    </w:p>
    <w:p w:rsidR="00DA087D" w:rsidRDefault="00DA087D" w:rsidP="00DA087D">
      <w:pPr>
        <w:pStyle w:val="Prrafodelista"/>
        <w:numPr>
          <w:ilvl w:val="0"/>
          <w:numId w:val="6"/>
        </w:numPr>
      </w:pPr>
      <w:r>
        <w:t>El curso tiene una duración de 70hrs.</w:t>
      </w:r>
    </w:p>
    <w:p w:rsidR="006C31F2" w:rsidRDefault="00DA087D" w:rsidP="00DA087D">
      <w:pPr>
        <w:pStyle w:val="Prrafodelista"/>
        <w:numPr>
          <w:ilvl w:val="0"/>
          <w:numId w:val="6"/>
        </w:numPr>
      </w:pPr>
      <w:r>
        <w:t>La modalidad</w:t>
      </w:r>
      <w:r w:rsidR="006C31F2">
        <w:t xml:space="preserve"> es bimodal</w:t>
      </w:r>
    </w:p>
    <w:p w:rsidR="00354E77" w:rsidRDefault="00354E77" w:rsidP="00DA087D">
      <w:pPr>
        <w:pStyle w:val="Prrafodelista"/>
        <w:numPr>
          <w:ilvl w:val="0"/>
          <w:numId w:val="6"/>
        </w:numPr>
      </w:pPr>
      <w:r>
        <w:t xml:space="preserve">Se utilizaran herramientas de comunicación como Google </w:t>
      </w:r>
      <w:proofErr w:type="spellStart"/>
      <w:r>
        <w:t>Meet</w:t>
      </w:r>
      <w:proofErr w:type="spellEnd"/>
      <w:r w:rsidR="00D33DCB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12453" w:rsidTr="00A12453"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Docente</w:t>
            </w:r>
          </w:p>
        </w:tc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Coordinador</w:t>
            </w:r>
          </w:p>
        </w:tc>
        <w:tc>
          <w:tcPr>
            <w:tcW w:w="2832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Personal Administrativo</w:t>
            </w:r>
          </w:p>
        </w:tc>
      </w:tr>
      <w:tr w:rsidR="00A12453" w:rsidRPr="00A12453" w:rsidTr="00A12453">
        <w:tc>
          <w:tcPr>
            <w:tcW w:w="2831" w:type="dxa"/>
          </w:tcPr>
          <w:p w:rsidR="00A12453" w:rsidRPr="00A12453" w:rsidRDefault="00862168" w:rsidP="00A124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Dra. Nora </w:t>
            </w:r>
            <w:proofErr w:type="spellStart"/>
            <w:r>
              <w:rPr>
                <w:lang w:val="en-US"/>
              </w:rPr>
              <w:t>Montaño</w:t>
            </w:r>
            <w:proofErr w:type="spellEnd"/>
          </w:p>
        </w:tc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Dr. Andres Sanoja</w:t>
            </w:r>
          </w:p>
        </w:tc>
        <w:tc>
          <w:tcPr>
            <w:tcW w:w="2832" w:type="dxa"/>
          </w:tcPr>
          <w:p w:rsidR="00A12453" w:rsidRPr="00A12453" w:rsidRDefault="00A12453" w:rsidP="00A1245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Rosiris</w:t>
            </w:r>
            <w:proofErr w:type="spellEnd"/>
            <w:r>
              <w:rPr>
                <w:lang w:val="en-US"/>
              </w:rPr>
              <w:t xml:space="preserve"> Morales</w:t>
            </w:r>
          </w:p>
        </w:tc>
      </w:tr>
    </w:tbl>
    <w:p w:rsidR="00A12453" w:rsidRPr="00A12453" w:rsidRDefault="00A12453" w:rsidP="00A12453">
      <w:pPr>
        <w:rPr>
          <w:lang w:val="en-US"/>
        </w:rPr>
      </w:pPr>
    </w:p>
    <w:p w:rsidR="00DA087D" w:rsidRPr="00A12453" w:rsidRDefault="00DA087D" w:rsidP="00A12453">
      <w:pPr>
        <w:ind w:left="360"/>
        <w:rPr>
          <w:lang w:val="en-US"/>
        </w:rPr>
      </w:pPr>
    </w:p>
    <w:p w:rsidR="007D502A" w:rsidRDefault="007D502A" w:rsidP="007D502A">
      <w:pPr>
        <w:rPr>
          <w:b/>
          <w:lang w:val="en-US"/>
        </w:rPr>
      </w:pPr>
      <w:proofErr w:type="spellStart"/>
      <w:r w:rsidRPr="00A12453">
        <w:rPr>
          <w:b/>
          <w:lang w:val="en-US"/>
        </w:rPr>
        <w:t>Bibliografia</w:t>
      </w:r>
      <w:proofErr w:type="spellEnd"/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b/>
          <w:color w:val="111111"/>
          <w:sz w:val="21"/>
          <w:szCs w:val="21"/>
          <w:lang w:val="es-VE" w:eastAsia="es-VE"/>
        </w:rPr>
      </w:pPr>
      <w:r w:rsidRPr="00862168">
        <w:rPr>
          <w:rFonts w:ascii="Segoe UI" w:eastAsia="Times New Roman" w:hAnsi="Segoe UI" w:cs="Segoe UI"/>
          <w:b/>
          <w:color w:val="111111"/>
          <w:sz w:val="21"/>
          <w:szCs w:val="21"/>
          <w:lang w:val="es-VE" w:eastAsia="es-VE"/>
        </w:rPr>
        <w:t>Libros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Garrett, J. J. (2010). The Elements of User Experience: User-Centered Design for the Web and Beyond (</w:t>
      </w:r>
      <w:proofErr w:type="spell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Edición</w:t>
      </w:r>
      <w:proofErr w:type="spell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: 2). Berkeley, CA: New Riders.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Krug, S. (2014).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 xml:space="preserve"> Don’t Make Me Think, Revisited: A Common Sense Approach to Web Usability (</w:t>
      </w:r>
      <w:proofErr w:type="spell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Edición</w:t>
      </w:r>
      <w:proofErr w:type="spell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: 3). Berkeley, Calif.: New Riders.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Norman, D. (2005). Emotional Design: Why We Love (or Hate) Everyday Things (</w:t>
      </w:r>
      <w:proofErr w:type="spell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Edición</w:t>
      </w:r>
      <w:proofErr w:type="spell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: 1). New York: Basic Books.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Norman, D. (2013). The Design of Everyday Things: Revised and Expanded Edition (</w:t>
      </w:r>
      <w:proofErr w:type="spell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Edición</w:t>
      </w:r>
      <w:proofErr w:type="spell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: Revised, Expanded). New York, New York: Basic Books.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b/>
          <w:color w:val="111111"/>
          <w:sz w:val="21"/>
          <w:szCs w:val="21"/>
          <w:lang w:val="es-VE" w:eastAsia="es-VE"/>
        </w:rPr>
      </w:pPr>
      <w:bookmarkStart w:id="0" w:name="_GoBack"/>
      <w:proofErr w:type="spellStart"/>
      <w:r w:rsidRPr="00862168">
        <w:rPr>
          <w:rFonts w:ascii="Segoe UI" w:eastAsia="Times New Roman" w:hAnsi="Segoe UI" w:cs="Segoe UI"/>
          <w:b/>
          <w:color w:val="111111"/>
          <w:sz w:val="21"/>
          <w:szCs w:val="21"/>
          <w:lang w:val="es-VE" w:eastAsia="es-VE"/>
        </w:rPr>
        <w:t>Sitios</w:t>
      </w:r>
      <w:proofErr w:type="spellEnd"/>
      <w:r w:rsidRPr="00862168">
        <w:rPr>
          <w:rFonts w:ascii="Segoe UI" w:eastAsia="Times New Roman" w:hAnsi="Segoe UI" w:cs="Segoe UI"/>
          <w:b/>
          <w:color w:val="111111"/>
          <w:sz w:val="21"/>
          <w:szCs w:val="21"/>
          <w:lang w:val="es-VE" w:eastAsia="es-VE"/>
        </w:rPr>
        <w:t xml:space="preserve"> Web</w:t>
      </w:r>
    </w:p>
    <w:bookmarkEnd w:id="0"/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UX &amp; Usability Articles from Nielsen Norman Group. (</w:t>
      </w:r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s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. f.). Recuperado 5 de marzo de 2019, de https://www.nngroup.com/articles/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 xml:space="preserve">138 FREE </w:t>
      </w:r>
      <w:proofErr w:type="spell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ebooks</w:t>
      </w:r>
      <w:proofErr w:type="spell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 xml:space="preserve"> on User Experience, Usability, User Interface Design and more.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 xml:space="preserve"> (</w:t>
      </w:r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s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. f.). Recuperado 5 de marzo de 2019, de https://userbrain.net/blog/free-ebooks-on-usability-user-experience-ui-and-more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Complete Beginner’s Guide to Interaction Design | UX Booth. (</w:t>
      </w:r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s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. f.). Recuperado 5 de marzo de 2019, de https://www.uxbooth.com/articles/complete-beginners-guide-to-interaction-design/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elements_es.pdf.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 xml:space="preserve"> (</w:t>
      </w:r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s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. f.). Recuperado de http://www.jjg.net/elements/translations/elements_es.pdf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Ronda León, R. (2013). Diseño de Experiencia de Usuario: etapas, actividades, técnicas y herramientas. No Solo Usabilidad, (12). Recuperado de http://www.nosolousabilidad.com/articulos/uxd.htm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proofErr w:type="spellStart"/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Soegaard</w:t>
      </w:r>
      <w:proofErr w:type="spell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, M. (s. f.).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 xml:space="preserve"> Usability: A part of the User Experience. Recuperado 5 de marzo de 2019, de https://www.interaction-design.org/literature/article/usability-a-part-of-the-user-experience?fbclid=IwAR1klw1bUqM5vtQLzul36JX-IpW8EDweE33pNb3xjOY6OdEPbaNi81KW1d0</w:t>
      </w:r>
    </w:p>
    <w:p w:rsidR="00862168" w:rsidRPr="00862168" w:rsidRDefault="00862168" w:rsidP="00862168">
      <w:pPr>
        <w:spacing w:before="120"/>
        <w:ind w:left="317"/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The 7 Factors that Influence User Experience. (</w:t>
      </w:r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s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. f.). Recuperado 5 de marzo de 2019, de https://www.interaction-design.org/literature/article/the-7-factors-that-influence-user-experience</w:t>
      </w:r>
    </w:p>
    <w:p w:rsidR="00862168" w:rsidRPr="00862168" w:rsidRDefault="00862168" w:rsidP="00862168">
      <w:pPr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</w:pPr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What is Interaction Design? (</w:t>
      </w:r>
      <w:proofErr w:type="gramStart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s</w:t>
      </w:r>
      <w:proofErr w:type="gramEnd"/>
      <w:r w:rsidRPr="00862168">
        <w:rPr>
          <w:rFonts w:ascii="Segoe UI" w:eastAsia="Times New Roman" w:hAnsi="Segoe UI" w:cs="Segoe UI"/>
          <w:color w:val="111111"/>
          <w:sz w:val="21"/>
          <w:szCs w:val="21"/>
          <w:lang w:val="es-VE" w:eastAsia="es-VE"/>
        </w:rPr>
        <w:t>. f.). Recuperado 5 de marzo de 2019, de https://www.interaction-design.org/literature/topics/interaction-design</w:t>
      </w:r>
    </w:p>
    <w:sectPr w:rsidR="00862168" w:rsidRPr="00862168" w:rsidSect="00574CE7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49" w:rsidRDefault="00D06349" w:rsidP="00027182">
      <w:pPr>
        <w:spacing w:after="0" w:line="240" w:lineRule="auto"/>
      </w:pPr>
      <w:r>
        <w:separator/>
      </w:r>
    </w:p>
  </w:endnote>
  <w:endnote w:type="continuationSeparator" w:id="0">
    <w:p w:rsidR="00D06349" w:rsidRDefault="00D06349" w:rsidP="0002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49" w:rsidRDefault="00D06349" w:rsidP="00027182">
      <w:pPr>
        <w:spacing w:after="0" w:line="240" w:lineRule="auto"/>
      </w:pPr>
      <w:r>
        <w:separator/>
      </w:r>
    </w:p>
  </w:footnote>
  <w:footnote w:type="continuationSeparator" w:id="0">
    <w:p w:rsidR="00D06349" w:rsidRDefault="00D06349" w:rsidP="0002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82" w:rsidRPr="001B3D6B" w:rsidRDefault="00027182" w:rsidP="00027182">
    <w:pPr>
      <w:jc w:val="center"/>
      <w:rPr>
        <w:b/>
        <w:sz w:val="16"/>
      </w:rPr>
    </w:pPr>
    <w:r>
      <w:rPr>
        <w:noProof/>
        <w:lang w:val="es-VE" w:eastAsia="es-VE"/>
      </w:rPr>
      <w:drawing>
        <wp:anchor distT="0" distB="0" distL="133350" distR="123190" simplePos="0" relativeHeight="251659264" behindDoc="0" locked="0" layoutInCell="1" allowOverlap="1" wp14:anchorId="42719AB4" wp14:editId="1B48BA71">
          <wp:simplePos x="0" y="0"/>
          <wp:positionH relativeFrom="column">
            <wp:posOffset>5510530</wp:posOffset>
          </wp:positionH>
          <wp:positionV relativeFrom="paragraph">
            <wp:posOffset>-164465</wp:posOffset>
          </wp:positionV>
          <wp:extent cx="828675" cy="836930"/>
          <wp:effectExtent l="0" t="0" r="9525" b="1270"/>
          <wp:wrapTight wrapText="bothSides">
            <wp:wrapPolygon edited="0">
              <wp:start x="0" y="0"/>
              <wp:lineTo x="0" y="21141"/>
              <wp:lineTo x="21352" y="21141"/>
              <wp:lineTo x="21352" y="0"/>
              <wp:lineTo x="0" y="0"/>
            </wp:wrapPolygon>
          </wp:wrapTight>
          <wp:docPr id="2" name="Imagen 2" descr="defau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fau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VE" w:eastAsia="es-VE"/>
      </w:rPr>
      <w:drawing>
        <wp:anchor distT="0" distB="0" distL="133350" distR="123190" simplePos="0" relativeHeight="251660288" behindDoc="0" locked="0" layoutInCell="1" allowOverlap="1" wp14:anchorId="50254CBA" wp14:editId="41FD66F1">
          <wp:simplePos x="0" y="0"/>
          <wp:positionH relativeFrom="column">
            <wp:posOffset>43180</wp:posOffset>
          </wp:positionH>
          <wp:positionV relativeFrom="paragraph">
            <wp:posOffset>-190500</wp:posOffset>
          </wp:positionV>
          <wp:extent cx="752475" cy="857250"/>
          <wp:effectExtent l="0" t="0" r="9525" b="0"/>
          <wp:wrapTight wrapText="bothSides">
            <wp:wrapPolygon edited="0">
              <wp:start x="3828" y="0"/>
              <wp:lineTo x="1094" y="2880"/>
              <wp:lineTo x="0" y="7680"/>
              <wp:lineTo x="0" y="12000"/>
              <wp:lineTo x="2734" y="15360"/>
              <wp:lineTo x="8749" y="21120"/>
              <wp:lineTo x="9296" y="21120"/>
              <wp:lineTo x="15858" y="21120"/>
              <wp:lineTo x="18046" y="20160"/>
              <wp:lineTo x="18592" y="17760"/>
              <wp:lineTo x="16405" y="15360"/>
              <wp:lineTo x="21327" y="12480"/>
              <wp:lineTo x="21327" y="2400"/>
              <wp:lineTo x="10937" y="0"/>
              <wp:lineTo x="3828" y="0"/>
            </wp:wrapPolygon>
          </wp:wrapTight>
          <wp:docPr id="1" name="Imagen 1" descr="http://190.169.69.61/academico/constancias/imagenes/logo_postgra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http://190.169.69.61/academico/constancias/imagenes/logo_postgrad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5" t="-871" r="-925" b="-8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3D6B">
      <w:rPr>
        <w:rFonts w:ascii="Georgia" w:hAnsi="Georgia"/>
        <w:b/>
      </w:rPr>
      <w:t>Universidad Central de Venezuela</w:t>
    </w:r>
  </w:p>
  <w:p w:rsidR="00027182" w:rsidRPr="001B3D6B" w:rsidRDefault="00027182" w:rsidP="00027182">
    <w:pPr>
      <w:jc w:val="center"/>
      <w:rPr>
        <w:b/>
      </w:rPr>
    </w:pPr>
    <w:r w:rsidRPr="001B3D6B">
      <w:rPr>
        <w:rFonts w:ascii="Georgia" w:hAnsi="Georgia"/>
        <w:b/>
      </w:rPr>
      <w:t>Facultad de Ciencias</w:t>
    </w:r>
  </w:p>
  <w:p w:rsidR="00027182" w:rsidRPr="001B3D6B" w:rsidRDefault="00027182" w:rsidP="00027182">
    <w:pPr>
      <w:jc w:val="center"/>
      <w:rPr>
        <w:b/>
      </w:rPr>
    </w:pPr>
    <w:r w:rsidRPr="001B3D6B">
      <w:rPr>
        <w:rFonts w:ascii="Georgia" w:hAnsi="Georgia"/>
        <w:b/>
      </w:rPr>
      <w:t>Postgrado en Ciencias de la Computación</w:t>
    </w:r>
  </w:p>
  <w:p w:rsidR="00027182" w:rsidRDefault="000271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FE5"/>
    <w:multiLevelType w:val="hybridMultilevel"/>
    <w:tmpl w:val="D03410E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5643"/>
    <w:multiLevelType w:val="hybridMultilevel"/>
    <w:tmpl w:val="1124F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72FC"/>
    <w:multiLevelType w:val="hybridMultilevel"/>
    <w:tmpl w:val="1298B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4CFD"/>
    <w:multiLevelType w:val="multilevel"/>
    <w:tmpl w:val="AA74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47901"/>
    <w:multiLevelType w:val="hybridMultilevel"/>
    <w:tmpl w:val="D36A3D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26607F"/>
    <w:multiLevelType w:val="multilevel"/>
    <w:tmpl w:val="70B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A6646"/>
    <w:multiLevelType w:val="hybridMultilevel"/>
    <w:tmpl w:val="8DAA22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E6310C"/>
    <w:multiLevelType w:val="hybridMultilevel"/>
    <w:tmpl w:val="9DF41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A07A03"/>
    <w:multiLevelType w:val="hybridMultilevel"/>
    <w:tmpl w:val="29E23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80A7A"/>
    <w:multiLevelType w:val="hybridMultilevel"/>
    <w:tmpl w:val="2CC02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75D6B"/>
    <w:multiLevelType w:val="hybridMultilevel"/>
    <w:tmpl w:val="5AA4A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D2D7A"/>
    <w:multiLevelType w:val="multilevel"/>
    <w:tmpl w:val="D98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82"/>
    <w:rsid w:val="00027182"/>
    <w:rsid w:val="00041166"/>
    <w:rsid w:val="000A7A10"/>
    <w:rsid w:val="000B01B4"/>
    <w:rsid w:val="000C4A85"/>
    <w:rsid w:val="000E7AAE"/>
    <w:rsid w:val="00132F4F"/>
    <w:rsid w:val="00263F6F"/>
    <w:rsid w:val="00354E77"/>
    <w:rsid w:val="003742A0"/>
    <w:rsid w:val="00440589"/>
    <w:rsid w:val="0053007C"/>
    <w:rsid w:val="00574CE7"/>
    <w:rsid w:val="00663421"/>
    <w:rsid w:val="006A1F21"/>
    <w:rsid w:val="006C31F2"/>
    <w:rsid w:val="007268C1"/>
    <w:rsid w:val="007676A8"/>
    <w:rsid w:val="007D502A"/>
    <w:rsid w:val="00862168"/>
    <w:rsid w:val="00870E74"/>
    <w:rsid w:val="00904774"/>
    <w:rsid w:val="00920110"/>
    <w:rsid w:val="009B3131"/>
    <w:rsid w:val="009C314D"/>
    <w:rsid w:val="00A12453"/>
    <w:rsid w:val="00AD2542"/>
    <w:rsid w:val="00BB0C5B"/>
    <w:rsid w:val="00BD07E5"/>
    <w:rsid w:val="00C018B7"/>
    <w:rsid w:val="00CC05CA"/>
    <w:rsid w:val="00CF7367"/>
    <w:rsid w:val="00D03FD8"/>
    <w:rsid w:val="00D06349"/>
    <w:rsid w:val="00D33DCB"/>
    <w:rsid w:val="00DA087D"/>
    <w:rsid w:val="00E456CA"/>
    <w:rsid w:val="00E60E54"/>
    <w:rsid w:val="00EA4542"/>
    <w:rsid w:val="00F00CE9"/>
    <w:rsid w:val="00F4716F"/>
    <w:rsid w:val="00FB6FCE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027182"/>
    <w:pPr>
      <w:keepNext/>
      <w:widowControl w:val="0"/>
      <w:tabs>
        <w:tab w:val="left" w:pos="567"/>
      </w:tabs>
      <w:spacing w:before="120" w:after="60" w:line="240" w:lineRule="atLeast"/>
      <w:outlineLvl w:val="2"/>
    </w:pPr>
    <w:rPr>
      <w:rFonts w:ascii="Arial" w:eastAsia="Times New Roman" w:hAnsi="Arial" w:cs="Times New Roman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182"/>
  </w:style>
  <w:style w:type="paragraph" w:styleId="Piedepgina">
    <w:name w:val="footer"/>
    <w:basedOn w:val="Normal"/>
    <w:link w:val="Piedepgina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182"/>
  </w:style>
  <w:style w:type="character" w:customStyle="1" w:styleId="Ttulo3Car">
    <w:name w:val="Título 3 Car"/>
    <w:basedOn w:val="Fuentedeprrafopredeter"/>
    <w:link w:val="Ttulo3"/>
    <w:rsid w:val="00027182"/>
    <w:rPr>
      <w:rFonts w:ascii="Arial" w:eastAsia="Times New Roman" w:hAnsi="Arial" w:cs="Times New Roman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F7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027182"/>
    <w:pPr>
      <w:keepNext/>
      <w:widowControl w:val="0"/>
      <w:tabs>
        <w:tab w:val="left" w:pos="567"/>
      </w:tabs>
      <w:spacing w:before="120" w:after="60" w:line="240" w:lineRule="atLeast"/>
      <w:outlineLvl w:val="2"/>
    </w:pPr>
    <w:rPr>
      <w:rFonts w:ascii="Arial" w:eastAsia="Times New Roman" w:hAnsi="Arial" w:cs="Times New Roman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182"/>
  </w:style>
  <w:style w:type="paragraph" w:styleId="Piedepgina">
    <w:name w:val="footer"/>
    <w:basedOn w:val="Normal"/>
    <w:link w:val="Piedepgina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182"/>
  </w:style>
  <w:style w:type="character" w:customStyle="1" w:styleId="Ttulo3Car">
    <w:name w:val="Título 3 Car"/>
    <w:basedOn w:val="Fuentedeprrafopredeter"/>
    <w:link w:val="Ttulo3"/>
    <w:rsid w:val="00027182"/>
    <w:rPr>
      <w:rFonts w:ascii="Arial" w:eastAsia="Times New Roman" w:hAnsi="Arial" w:cs="Times New Roman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F7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Sanoja</dc:creator>
  <cp:lastModifiedBy>Noram</cp:lastModifiedBy>
  <cp:revision>2</cp:revision>
  <cp:lastPrinted>2023-04-18T12:49:00Z</cp:lastPrinted>
  <dcterms:created xsi:type="dcterms:W3CDTF">2023-07-10T20:55:00Z</dcterms:created>
  <dcterms:modified xsi:type="dcterms:W3CDTF">2023-07-10T20:55:00Z</dcterms:modified>
</cp:coreProperties>
</file>